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335F2" w14:textId="43741B1E" w:rsidR="001516E4" w:rsidRPr="00AD47FD" w:rsidRDefault="00615E28" w:rsidP="003F530C">
      <w:pPr>
        <w:pStyle w:val="Title"/>
        <w:rPr>
          <w:rFonts w:asciiTheme="minorHAnsi" w:hAnsiTheme="minorHAnsi" w:cstheme="minorHAnsi"/>
        </w:rPr>
      </w:pPr>
      <w:sdt>
        <w:sdtPr>
          <w:rPr>
            <w:rFonts w:asciiTheme="minorHAnsi" w:hAnsiTheme="minorHAnsi" w:cstheme="minorHAnsi"/>
          </w:rPr>
          <w:alias w:val="Title"/>
          <w:tag w:val=""/>
          <w:id w:val="726351117"/>
          <w:placeholder>
            <w:docPart w:val="68718098249F9142BEA6726C9335027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167AE" w:rsidRPr="00AD47FD">
            <w:rPr>
              <w:rFonts w:asciiTheme="minorHAnsi" w:hAnsiTheme="minorHAnsi" w:cstheme="minorHAnsi"/>
            </w:rPr>
            <w:t xml:space="preserve">Integrating Acupuncture and Ayahuasca Shamanism for the Treatment of Depression </w:t>
          </w:r>
        </w:sdtContent>
      </w:sdt>
    </w:p>
    <w:p w14:paraId="71792E32" w14:textId="54F7C500" w:rsidR="001516E4" w:rsidRPr="00AD47FD" w:rsidRDefault="0056738D" w:rsidP="003F530C">
      <w:pPr>
        <w:pStyle w:val="Title2"/>
        <w:rPr>
          <w:rFonts w:cstheme="minorHAnsi"/>
        </w:rPr>
      </w:pPr>
      <w:r>
        <w:rPr>
          <w:rFonts w:cstheme="minorHAnsi"/>
        </w:rPr>
        <w:t xml:space="preserve">Rev. Dr.  </w:t>
      </w:r>
      <w:r w:rsidR="00FC444B" w:rsidRPr="00AD47FD">
        <w:rPr>
          <w:rFonts w:cstheme="minorHAnsi"/>
        </w:rPr>
        <w:t xml:space="preserve">Ashley Tomasino, </w:t>
      </w:r>
      <w:r w:rsidR="00122D73">
        <w:rPr>
          <w:rFonts w:cstheme="minorHAnsi"/>
        </w:rPr>
        <w:t xml:space="preserve">BS, CMT, </w:t>
      </w:r>
      <w:r w:rsidR="00FC444B" w:rsidRPr="00AD47FD">
        <w:rPr>
          <w:rFonts w:cstheme="minorHAnsi"/>
        </w:rPr>
        <w:t xml:space="preserve">DAOM, </w:t>
      </w:r>
      <w:proofErr w:type="spellStart"/>
      <w:r w:rsidR="00FC444B" w:rsidRPr="00AD47FD">
        <w:rPr>
          <w:rFonts w:cstheme="minorHAnsi"/>
        </w:rPr>
        <w:t>LAc</w:t>
      </w:r>
      <w:proofErr w:type="spellEnd"/>
      <w:r w:rsidR="00FC444B" w:rsidRPr="00AD47FD">
        <w:rPr>
          <w:rFonts w:cstheme="minorHAnsi"/>
        </w:rPr>
        <w:t>, MSTOM</w:t>
      </w:r>
    </w:p>
    <w:p w14:paraId="50EE3796" w14:textId="77777777" w:rsidR="001516E4" w:rsidRPr="00AD47FD" w:rsidRDefault="00FC444B" w:rsidP="003F530C">
      <w:pPr>
        <w:pStyle w:val="Title2"/>
        <w:rPr>
          <w:rFonts w:cstheme="minorHAnsi"/>
        </w:rPr>
      </w:pPr>
      <w:r w:rsidRPr="00AD47FD">
        <w:rPr>
          <w:rFonts w:cstheme="minorHAnsi"/>
        </w:rPr>
        <w:t>Emperor’s College of Traditional Chinese Medicine</w:t>
      </w:r>
    </w:p>
    <w:p w14:paraId="5DD76668" w14:textId="7A75DE06" w:rsidR="001516E4" w:rsidRPr="00AD47FD" w:rsidRDefault="00390E5A" w:rsidP="003F530C">
      <w:pPr>
        <w:pStyle w:val="Title"/>
        <w:rPr>
          <w:rFonts w:asciiTheme="minorHAnsi" w:hAnsiTheme="minorHAnsi" w:cstheme="minorHAnsi"/>
        </w:rPr>
      </w:pPr>
      <w:r w:rsidRPr="00AD47FD">
        <w:rPr>
          <w:rFonts w:asciiTheme="minorHAnsi" w:hAnsiTheme="minorHAnsi" w:cstheme="minorHAnsi"/>
        </w:rPr>
        <w:t>Doctoral Capstone Research Paper</w:t>
      </w:r>
    </w:p>
    <w:p w14:paraId="2B8099B8" w14:textId="26BDEE47" w:rsidR="001516E4" w:rsidRPr="00AD47FD" w:rsidRDefault="001516E4" w:rsidP="003F530C">
      <w:pPr>
        <w:rPr>
          <w:rFonts w:cstheme="minorHAnsi"/>
        </w:rPr>
      </w:pPr>
    </w:p>
    <w:p w14:paraId="7F95FDEF" w14:textId="77777777" w:rsidR="001516E4" w:rsidRPr="00AD47FD" w:rsidRDefault="000F6844" w:rsidP="003F530C">
      <w:pPr>
        <w:rPr>
          <w:rFonts w:cstheme="minorHAnsi"/>
        </w:rPr>
      </w:pPr>
      <w:r w:rsidRPr="00AD47FD">
        <w:rPr>
          <w:rFonts w:cstheme="minorHAnsi"/>
        </w:rPr>
        <w:br w:type="page"/>
      </w:r>
    </w:p>
    <w:sdt>
      <w:sdtPr>
        <w:rPr>
          <w:rFonts w:asciiTheme="minorHAnsi" w:eastAsiaTheme="minorEastAsia" w:hAnsiTheme="minorHAnsi" w:cstheme="minorHAnsi"/>
          <w:kern w:val="24"/>
          <w:szCs w:val="24"/>
          <w:lang w:eastAsia="ja-JP"/>
        </w:rPr>
        <w:id w:val="-2069870525"/>
        <w:docPartObj>
          <w:docPartGallery w:val="Table of Contents"/>
          <w:docPartUnique/>
        </w:docPartObj>
      </w:sdtPr>
      <w:sdtEndPr>
        <w:rPr>
          <w:b/>
          <w:bCs/>
          <w:noProof/>
        </w:rPr>
      </w:sdtEndPr>
      <w:sdtContent>
        <w:p w14:paraId="383BAEB7" w14:textId="77777777" w:rsidR="001516E4" w:rsidRPr="00AD47FD" w:rsidRDefault="000F6844" w:rsidP="003F530C">
          <w:pPr>
            <w:pStyle w:val="TOCHeading"/>
            <w:rPr>
              <w:rFonts w:asciiTheme="minorHAnsi" w:hAnsiTheme="minorHAnsi" w:cstheme="minorHAnsi"/>
              <w:szCs w:val="24"/>
            </w:rPr>
          </w:pPr>
          <w:r w:rsidRPr="00AD47FD">
            <w:rPr>
              <w:rFonts w:asciiTheme="minorHAnsi" w:hAnsiTheme="minorHAnsi" w:cstheme="minorHAnsi"/>
              <w:szCs w:val="24"/>
            </w:rPr>
            <w:t>Table of Contents</w:t>
          </w:r>
        </w:p>
        <w:p w14:paraId="64AA63BE" w14:textId="77777777" w:rsidR="001516E4" w:rsidRPr="00AD47FD" w:rsidRDefault="000F6844" w:rsidP="003F530C">
          <w:pPr>
            <w:pStyle w:val="TOC1"/>
            <w:tabs>
              <w:tab w:val="right" w:leader="dot" w:pos="9350"/>
            </w:tabs>
            <w:rPr>
              <w:rFonts w:cstheme="minorHAnsi"/>
              <w:noProof/>
              <w:kern w:val="0"/>
              <w:lang w:eastAsia="en-US"/>
            </w:rPr>
          </w:pPr>
          <w:r w:rsidRPr="00AD47FD">
            <w:rPr>
              <w:rFonts w:cstheme="minorHAnsi"/>
            </w:rPr>
            <w:fldChar w:fldCharType="begin"/>
          </w:r>
          <w:r w:rsidRPr="00AD47FD">
            <w:rPr>
              <w:rFonts w:cstheme="minorHAnsi"/>
            </w:rPr>
            <w:instrText xml:space="preserve"> TOC \o "1-3" \h \z \u </w:instrText>
          </w:r>
          <w:r w:rsidRPr="00AD47FD">
            <w:rPr>
              <w:rFonts w:cstheme="minorHAnsi"/>
            </w:rPr>
            <w:fldChar w:fldCharType="separate"/>
          </w:r>
          <w:hyperlink w:anchor="_Toc409783205" w:history="1">
            <w:r w:rsidRPr="00AD47FD">
              <w:rPr>
                <w:rStyle w:val="Hyperlink"/>
                <w:rFonts w:cstheme="minorHAnsi"/>
                <w:noProof/>
              </w:rPr>
              <w:t>Abstract</w:t>
            </w:r>
            <w:r w:rsidRPr="00AD47FD">
              <w:rPr>
                <w:rFonts w:cstheme="minorHAnsi"/>
                <w:noProof/>
                <w:webHidden/>
              </w:rPr>
              <w:tab/>
            </w:r>
            <w:r w:rsidRPr="00AD47FD">
              <w:rPr>
                <w:rFonts w:cstheme="minorHAnsi"/>
                <w:noProof/>
                <w:webHidden/>
              </w:rPr>
              <w:fldChar w:fldCharType="begin"/>
            </w:r>
            <w:r w:rsidRPr="00AD47FD">
              <w:rPr>
                <w:rFonts w:cstheme="minorHAnsi"/>
                <w:noProof/>
                <w:webHidden/>
              </w:rPr>
              <w:instrText xml:space="preserve"> PAGEREF _Toc409783205 \h </w:instrText>
            </w:r>
            <w:r w:rsidRPr="00AD47FD">
              <w:rPr>
                <w:rFonts w:cstheme="minorHAnsi"/>
                <w:noProof/>
                <w:webHidden/>
              </w:rPr>
            </w:r>
            <w:r w:rsidRPr="00AD47FD">
              <w:rPr>
                <w:rFonts w:cstheme="minorHAnsi"/>
                <w:noProof/>
                <w:webHidden/>
              </w:rPr>
              <w:fldChar w:fldCharType="separate"/>
            </w:r>
            <w:r w:rsidR="00FC444B" w:rsidRPr="00AD47FD">
              <w:rPr>
                <w:rFonts w:cstheme="minorHAnsi"/>
                <w:noProof/>
                <w:webHidden/>
              </w:rPr>
              <w:t>3</w:t>
            </w:r>
            <w:r w:rsidRPr="00AD47FD">
              <w:rPr>
                <w:rFonts w:cstheme="minorHAnsi"/>
                <w:noProof/>
                <w:webHidden/>
              </w:rPr>
              <w:fldChar w:fldCharType="end"/>
            </w:r>
          </w:hyperlink>
        </w:p>
        <w:p w14:paraId="77C151E0" w14:textId="77777777" w:rsidR="001516E4" w:rsidRPr="00AD47FD" w:rsidRDefault="00615E28" w:rsidP="003F530C">
          <w:pPr>
            <w:pStyle w:val="TOC1"/>
            <w:tabs>
              <w:tab w:val="right" w:leader="dot" w:pos="9350"/>
            </w:tabs>
            <w:rPr>
              <w:rFonts w:cstheme="minorHAnsi"/>
              <w:noProof/>
              <w:kern w:val="0"/>
              <w:lang w:eastAsia="en-US"/>
            </w:rPr>
          </w:pPr>
          <w:hyperlink w:anchor="_Toc409783206" w:history="1">
            <w:r w:rsidR="000F6844" w:rsidRPr="00AD47FD">
              <w:rPr>
                <w:rStyle w:val="Hyperlink"/>
                <w:rFonts w:cstheme="minorHAnsi"/>
                <w:noProof/>
              </w:rPr>
              <w:t>[Title Here, up to 12 Words, on One to Two Lines]</w:t>
            </w:r>
            <w:r w:rsidR="000F6844" w:rsidRPr="00AD47FD">
              <w:rPr>
                <w:rFonts w:cstheme="minorHAnsi"/>
                <w:noProof/>
                <w:webHidden/>
              </w:rPr>
              <w:tab/>
            </w:r>
            <w:r w:rsidR="000F6844" w:rsidRPr="00AD47FD">
              <w:rPr>
                <w:rFonts w:cstheme="minorHAnsi"/>
                <w:noProof/>
                <w:webHidden/>
              </w:rPr>
              <w:fldChar w:fldCharType="begin"/>
            </w:r>
            <w:r w:rsidR="000F6844" w:rsidRPr="00AD47FD">
              <w:rPr>
                <w:rFonts w:cstheme="minorHAnsi"/>
                <w:noProof/>
                <w:webHidden/>
              </w:rPr>
              <w:instrText xml:space="preserve"> PAGEREF _Toc409783206 \h </w:instrText>
            </w:r>
            <w:r w:rsidR="000F6844" w:rsidRPr="00AD47FD">
              <w:rPr>
                <w:rFonts w:cstheme="minorHAnsi"/>
                <w:noProof/>
                <w:webHidden/>
              </w:rPr>
            </w:r>
            <w:r w:rsidR="000F6844" w:rsidRPr="00AD47FD">
              <w:rPr>
                <w:rFonts w:cstheme="minorHAnsi"/>
                <w:noProof/>
                <w:webHidden/>
              </w:rPr>
              <w:fldChar w:fldCharType="separate"/>
            </w:r>
            <w:r w:rsidR="00FC444B" w:rsidRPr="00AD47FD">
              <w:rPr>
                <w:rFonts w:cstheme="minorHAnsi"/>
                <w:noProof/>
                <w:webHidden/>
              </w:rPr>
              <w:t>4</w:t>
            </w:r>
            <w:r w:rsidR="000F6844" w:rsidRPr="00AD47FD">
              <w:rPr>
                <w:rFonts w:cstheme="minorHAnsi"/>
                <w:noProof/>
                <w:webHidden/>
              </w:rPr>
              <w:fldChar w:fldCharType="end"/>
            </w:r>
          </w:hyperlink>
        </w:p>
        <w:p w14:paraId="4E6F071E" w14:textId="77777777" w:rsidR="001516E4" w:rsidRPr="00AD47FD" w:rsidRDefault="00615E28" w:rsidP="003F530C">
          <w:pPr>
            <w:pStyle w:val="TOC1"/>
            <w:tabs>
              <w:tab w:val="right" w:leader="dot" w:pos="9350"/>
            </w:tabs>
            <w:rPr>
              <w:rFonts w:cstheme="minorHAnsi"/>
              <w:noProof/>
              <w:kern w:val="0"/>
              <w:lang w:eastAsia="en-US"/>
            </w:rPr>
          </w:pPr>
          <w:hyperlink w:anchor="_Toc409783207" w:history="1">
            <w:r w:rsidR="000F6844" w:rsidRPr="00AD47FD">
              <w:rPr>
                <w:rStyle w:val="Hyperlink"/>
                <w:rFonts w:cstheme="minorHAnsi"/>
                <w:noProof/>
              </w:rPr>
              <w:t>[Heading 1]</w:t>
            </w:r>
            <w:r w:rsidR="000F6844" w:rsidRPr="00AD47FD">
              <w:rPr>
                <w:rFonts w:cstheme="minorHAnsi"/>
                <w:noProof/>
                <w:webHidden/>
              </w:rPr>
              <w:tab/>
            </w:r>
            <w:r w:rsidR="000F6844" w:rsidRPr="00AD47FD">
              <w:rPr>
                <w:rFonts w:cstheme="minorHAnsi"/>
                <w:noProof/>
                <w:webHidden/>
              </w:rPr>
              <w:fldChar w:fldCharType="begin"/>
            </w:r>
            <w:r w:rsidR="000F6844" w:rsidRPr="00AD47FD">
              <w:rPr>
                <w:rFonts w:cstheme="minorHAnsi"/>
                <w:noProof/>
                <w:webHidden/>
              </w:rPr>
              <w:instrText xml:space="preserve"> PAGEREF _Toc409783207 \h </w:instrText>
            </w:r>
            <w:r w:rsidR="000F6844" w:rsidRPr="00AD47FD">
              <w:rPr>
                <w:rFonts w:cstheme="minorHAnsi"/>
                <w:noProof/>
                <w:webHidden/>
              </w:rPr>
            </w:r>
            <w:r w:rsidR="000F6844" w:rsidRPr="00AD47FD">
              <w:rPr>
                <w:rFonts w:cstheme="minorHAnsi"/>
                <w:noProof/>
                <w:webHidden/>
              </w:rPr>
              <w:fldChar w:fldCharType="separate"/>
            </w:r>
            <w:r w:rsidR="00FC444B" w:rsidRPr="00AD47FD">
              <w:rPr>
                <w:rFonts w:cstheme="minorHAnsi"/>
                <w:noProof/>
                <w:webHidden/>
              </w:rPr>
              <w:t>4</w:t>
            </w:r>
            <w:r w:rsidR="000F6844" w:rsidRPr="00AD47FD">
              <w:rPr>
                <w:rFonts w:cstheme="minorHAnsi"/>
                <w:noProof/>
                <w:webHidden/>
              </w:rPr>
              <w:fldChar w:fldCharType="end"/>
            </w:r>
          </w:hyperlink>
        </w:p>
        <w:p w14:paraId="1470F6C6" w14:textId="77777777" w:rsidR="001516E4" w:rsidRPr="00AD47FD" w:rsidRDefault="00615E28" w:rsidP="003F530C">
          <w:pPr>
            <w:pStyle w:val="TOC2"/>
            <w:tabs>
              <w:tab w:val="right" w:leader="dot" w:pos="9350"/>
            </w:tabs>
            <w:rPr>
              <w:rFonts w:cstheme="minorHAnsi"/>
              <w:noProof/>
              <w:kern w:val="0"/>
              <w:lang w:eastAsia="en-US"/>
            </w:rPr>
          </w:pPr>
          <w:hyperlink w:anchor="_Toc409783208" w:history="1">
            <w:r w:rsidR="000F6844" w:rsidRPr="00AD47FD">
              <w:rPr>
                <w:rStyle w:val="Hyperlink"/>
                <w:rFonts w:cstheme="minorHAnsi"/>
                <w:noProof/>
              </w:rPr>
              <w:t>[Heading 2]</w:t>
            </w:r>
            <w:r w:rsidR="000F6844" w:rsidRPr="00AD47FD">
              <w:rPr>
                <w:rFonts w:cstheme="minorHAnsi"/>
                <w:noProof/>
                <w:webHidden/>
              </w:rPr>
              <w:tab/>
            </w:r>
            <w:r w:rsidR="000F6844" w:rsidRPr="00AD47FD">
              <w:rPr>
                <w:rFonts w:cstheme="minorHAnsi"/>
                <w:noProof/>
                <w:webHidden/>
              </w:rPr>
              <w:fldChar w:fldCharType="begin"/>
            </w:r>
            <w:r w:rsidR="000F6844" w:rsidRPr="00AD47FD">
              <w:rPr>
                <w:rFonts w:cstheme="minorHAnsi"/>
                <w:noProof/>
                <w:webHidden/>
              </w:rPr>
              <w:instrText xml:space="preserve"> PAGEREF _Toc409783208 \h </w:instrText>
            </w:r>
            <w:r w:rsidR="000F6844" w:rsidRPr="00AD47FD">
              <w:rPr>
                <w:rFonts w:cstheme="minorHAnsi"/>
                <w:noProof/>
                <w:webHidden/>
              </w:rPr>
            </w:r>
            <w:r w:rsidR="000F6844" w:rsidRPr="00AD47FD">
              <w:rPr>
                <w:rFonts w:cstheme="minorHAnsi"/>
                <w:noProof/>
                <w:webHidden/>
              </w:rPr>
              <w:fldChar w:fldCharType="separate"/>
            </w:r>
            <w:r w:rsidR="00FC444B" w:rsidRPr="00AD47FD">
              <w:rPr>
                <w:rFonts w:cstheme="minorHAnsi"/>
                <w:noProof/>
                <w:webHidden/>
              </w:rPr>
              <w:t>4</w:t>
            </w:r>
            <w:r w:rsidR="000F6844" w:rsidRPr="00AD47FD">
              <w:rPr>
                <w:rFonts w:cstheme="minorHAnsi"/>
                <w:noProof/>
                <w:webHidden/>
              </w:rPr>
              <w:fldChar w:fldCharType="end"/>
            </w:r>
          </w:hyperlink>
        </w:p>
        <w:p w14:paraId="4CB7BA7C" w14:textId="77777777" w:rsidR="001516E4" w:rsidRPr="00AD47FD" w:rsidRDefault="00615E28" w:rsidP="003F530C">
          <w:pPr>
            <w:pStyle w:val="TOC3"/>
            <w:tabs>
              <w:tab w:val="right" w:leader="dot" w:pos="9350"/>
            </w:tabs>
            <w:rPr>
              <w:rFonts w:cstheme="minorHAnsi"/>
              <w:noProof/>
              <w:kern w:val="0"/>
              <w:lang w:eastAsia="en-US"/>
            </w:rPr>
          </w:pPr>
          <w:hyperlink w:anchor="_Toc409783209" w:history="1">
            <w:r w:rsidR="000F6844" w:rsidRPr="00AD47FD">
              <w:rPr>
                <w:rStyle w:val="Hyperlink"/>
                <w:rFonts w:cstheme="minorHAnsi"/>
                <w:noProof/>
              </w:rPr>
              <w:t>[Heading 3]</w:t>
            </w:r>
            <w:r w:rsidR="000F6844" w:rsidRPr="00AD47FD">
              <w:rPr>
                <w:rFonts w:cstheme="minorHAnsi"/>
                <w:noProof/>
                <w:webHidden/>
              </w:rPr>
              <w:tab/>
            </w:r>
            <w:r w:rsidR="000F6844" w:rsidRPr="00AD47FD">
              <w:rPr>
                <w:rFonts w:cstheme="minorHAnsi"/>
                <w:noProof/>
                <w:webHidden/>
              </w:rPr>
              <w:fldChar w:fldCharType="begin"/>
            </w:r>
            <w:r w:rsidR="000F6844" w:rsidRPr="00AD47FD">
              <w:rPr>
                <w:rFonts w:cstheme="minorHAnsi"/>
                <w:noProof/>
                <w:webHidden/>
              </w:rPr>
              <w:instrText xml:space="preserve"> PAGEREF _Toc409783209 \h </w:instrText>
            </w:r>
            <w:r w:rsidR="000F6844" w:rsidRPr="00AD47FD">
              <w:rPr>
                <w:rFonts w:cstheme="minorHAnsi"/>
                <w:noProof/>
                <w:webHidden/>
              </w:rPr>
            </w:r>
            <w:r w:rsidR="000F6844" w:rsidRPr="00AD47FD">
              <w:rPr>
                <w:rFonts w:cstheme="minorHAnsi"/>
                <w:noProof/>
                <w:webHidden/>
              </w:rPr>
              <w:fldChar w:fldCharType="separate"/>
            </w:r>
            <w:r w:rsidR="00FC444B" w:rsidRPr="00AD47FD">
              <w:rPr>
                <w:rFonts w:cstheme="minorHAnsi"/>
                <w:noProof/>
                <w:webHidden/>
              </w:rPr>
              <w:t>4</w:t>
            </w:r>
            <w:r w:rsidR="000F6844" w:rsidRPr="00AD47FD">
              <w:rPr>
                <w:rFonts w:cstheme="minorHAnsi"/>
                <w:noProof/>
                <w:webHidden/>
              </w:rPr>
              <w:fldChar w:fldCharType="end"/>
            </w:r>
          </w:hyperlink>
        </w:p>
        <w:p w14:paraId="3F79F57F" w14:textId="77777777" w:rsidR="001516E4" w:rsidRPr="00AD47FD" w:rsidRDefault="00615E28" w:rsidP="003F530C">
          <w:pPr>
            <w:pStyle w:val="TOC1"/>
            <w:tabs>
              <w:tab w:val="right" w:leader="dot" w:pos="9350"/>
            </w:tabs>
            <w:rPr>
              <w:rFonts w:cstheme="minorHAnsi"/>
              <w:noProof/>
              <w:kern w:val="0"/>
              <w:lang w:eastAsia="en-US"/>
            </w:rPr>
          </w:pPr>
          <w:hyperlink w:anchor="_Toc409783210" w:history="1">
            <w:r w:rsidR="000F6844" w:rsidRPr="00AD47FD">
              <w:rPr>
                <w:rStyle w:val="Hyperlink"/>
                <w:rFonts w:cstheme="minorHAnsi"/>
                <w:noProof/>
              </w:rPr>
              <w:t>References</w:t>
            </w:r>
            <w:r w:rsidR="000F6844" w:rsidRPr="00AD47FD">
              <w:rPr>
                <w:rFonts w:cstheme="minorHAnsi"/>
                <w:noProof/>
                <w:webHidden/>
              </w:rPr>
              <w:tab/>
            </w:r>
            <w:r w:rsidR="000F6844" w:rsidRPr="00AD47FD">
              <w:rPr>
                <w:rFonts w:cstheme="minorHAnsi"/>
                <w:noProof/>
                <w:webHidden/>
              </w:rPr>
              <w:fldChar w:fldCharType="begin"/>
            </w:r>
            <w:r w:rsidR="000F6844" w:rsidRPr="00AD47FD">
              <w:rPr>
                <w:rFonts w:cstheme="minorHAnsi"/>
                <w:noProof/>
                <w:webHidden/>
              </w:rPr>
              <w:instrText xml:space="preserve"> PAGEREF _Toc409783210 \h </w:instrText>
            </w:r>
            <w:r w:rsidR="000F6844" w:rsidRPr="00AD47FD">
              <w:rPr>
                <w:rFonts w:cstheme="minorHAnsi"/>
                <w:noProof/>
                <w:webHidden/>
              </w:rPr>
            </w:r>
            <w:r w:rsidR="000F6844" w:rsidRPr="00AD47FD">
              <w:rPr>
                <w:rFonts w:cstheme="minorHAnsi"/>
                <w:noProof/>
                <w:webHidden/>
              </w:rPr>
              <w:fldChar w:fldCharType="separate"/>
            </w:r>
            <w:r w:rsidR="00FC444B" w:rsidRPr="00AD47FD">
              <w:rPr>
                <w:rFonts w:cstheme="minorHAnsi"/>
                <w:noProof/>
                <w:webHidden/>
              </w:rPr>
              <w:t>5</w:t>
            </w:r>
            <w:r w:rsidR="000F6844" w:rsidRPr="00AD47FD">
              <w:rPr>
                <w:rFonts w:cstheme="minorHAnsi"/>
                <w:noProof/>
                <w:webHidden/>
              </w:rPr>
              <w:fldChar w:fldCharType="end"/>
            </w:r>
          </w:hyperlink>
        </w:p>
        <w:p w14:paraId="44CBE9CB" w14:textId="77777777" w:rsidR="001516E4" w:rsidRPr="00AD47FD" w:rsidRDefault="00615E28" w:rsidP="003F530C">
          <w:pPr>
            <w:pStyle w:val="TOC1"/>
            <w:tabs>
              <w:tab w:val="right" w:leader="dot" w:pos="9350"/>
            </w:tabs>
            <w:rPr>
              <w:rFonts w:cstheme="minorHAnsi"/>
              <w:noProof/>
              <w:kern w:val="0"/>
              <w:lang w:eastAsia="en-US"/>
            </w:rPr>
          </w:pPr>
          <w:hyperlink w:anchor="_Toc409783211" w:history="1">
            <w:r w:rsidR="000F6844" w:rsidRPr="00AD47FD">
              <w:rPr>
                <w:rStyle w:val="Hyperlink"/>
                <w:rFonts w:cstheme="minorHAnsi"/>
                <w:noProof/>
              </w:rPr>
              <w:t>Footnotes</w:t>
            </w:r>
            <w:r w:rsidR="000F6844" w:rsidRPr="00AD47FD">
              <w:rPr>
                <w:rFonts w:cstheme="minorHAnsi"/>
                <w:noProof/>
                <w:webHidden/>
              </w:rPr>
              <w:tab/>
            </w:r>
            <w:r w:rsidR="000F6844" w:rsidRPr="00AD47FD">
              <w:rPr>
                <w:rFonts w:cstheme="minorHAnsi"/>
                <w:noProof/>
                <w:webHidden/>
              </w:rPr>
              <w:fldChar w:fldCharType="begin"/>
            </w:r>
            <w:r w:rsidR="000F6844" w:rsidRPr="00AD47FD">
              <w:rPr>
                <w:rFonts w:cstheme="minorHAnsi"/>
                <w:noProof/>
                <w:webHidden/>
              </w:rPr>
              <w:instrText xml:space="preserve"> PAGEREF _Toc409783211 \h </w:instrText>
            </w:r>
            <w:r w:rsidR="000F6844" w:rsidRPr="00AD47FD">
              <w:rPr>
                <w:rFonts w:cstheme="minorHAnsi"/>
                <w:noProof/>
                <w:webHidden/>
              </w:rPr>
            </w:r>
            <w:r w:rsidR="000F6844" w:rsidRPr="00AD47FD">
              <w:rPr>
                <w:rFonts w:cstheme="minorHAnsi"/>
                <w:noProof/>
                <w:webHidden/>
              </w:rPr>
              <w:fldChar w:fldCharType="separate"/>
            </w:r>
            <w:r w:rsidR="00FC444B" w:rsidRPr="00AD47FD">
              <w:rPr>
                <w:rFonts w:cstheme="minorHAnsi"/>
                <w:noProof/>
                <w:webHidden/>
              </w:rPr>
              <w:t>5</w:t>
            </w:r>
            <w:r w:rsidR="000F6844" w:rsidRPr="00AD47FD">
              <w:rPr>
                <w:rFonts w:cstheme="minorHAnsi"/>
                <w:noProof/>
                <w:webHidden/>
              </w:rPr>
              <w:fldChar w:fldCharType="end"/>
            </w:r>
          </w:hyperlink>
        </w:p>
        <w:p w14:paraId="5DD4F6B9" w14:textId="77777777" w:rsidR="001516E4" w:rsidRPr="00AD47FD" w:rsidRDefault="00615E28" w:rsidP="003F530C">
          <w:pPr>
            <w:pStyle w:val="TOC1"/>
            <w:tabs>
              <w:tab w:val="right" w:leader="dot" w:pos="9350"/>
            </w:tabs>
            <w:rPr>
              <w:rFonts w:cstheme="minorHAnsi"/>
              <w:noProof/>
              <w:kern w:val="0"/>
              <w:lang w:eastAsia="en-US"/>
            </w:rPr>
          </w:pPr>
          <w:hyperlink w:anchor="_Toc409783212" w:history="1">
            <w:r w:rsidR="000F6844" w:rsidRPr="00AD47FD">
              <w:rPr>
                <w:rStyle w:val="Hyperlink"/>
                <w:rFonts w:cstheme="minorHAnsi"/>
                <w:noProof/>
              </w:rPr>
              <w:t>Tables</w:t>
            </w:r>
            <w:r w:rsidR="000F6844" w:rsidRPr="00AD47FD">
              <w:rPr>
                <w:rFonts w:cstheme="minorHAnsi"/>
                <w:noProof/>
                <w:webHidden/>
              </w:rPr>
              <w:tab/>
            </w:r>
            <w:r w:rsidR="000F6844" w:rsidRPr="00AD47FD">
              <w:rPr>
                <w:rFonts w:cstheme="minorHAnsi"/>
                <w:noProof/>
                <w:webHidden/>
              </w:rPr>
              <w:fldChar w:fldCharType="begin"/>
            </w:r>
            <w:r w:rsidR="000F6844" w:rsidRPr="00AD47FD">
              <w:rPr>
                <w:rFonts w:cstheme="minorHAnsi"/>
                <w:noProof/>
                <w:webHidden/>
              </w:rPr>
              <w:instrText xml:space="preserve"> PAGEREF _Toc409783212 \h </w:instrText>
            </w:r>
            <w:r w:rsidR="000F6844" w:rsidRPr="00AD47FD">
              <w:rPr>
                <w:rFonts w:cstheme="minorHAnsi"/>
                <w:noProof/>
                <w:webHidden/>
              </w:rPr>
            </w:r>
            <w:r w:rsidR="000F6844" w:rsidRPr="00AD47FD">
              <w:rPr>
                <w:rFonts w:cstheme="minorHAnsi"/>
                <w:noProof/>
                <w:webHidden/>
              </w:rPr>
              <w:fldChar w:fldCharType="separate"/>
            </w:r>
            <w:r w:rsidR="00FC444B" w:rsidRPr="00AD47FD">
              <w:rPr>
                <w:rFonts w:cstheme="minorHAnsi"/>
                <w:noProof/>
                <w:webHidden/>
              </w:rPr>
              <w:t>5</w:t>
            </w:r>
            <w:r w:rsidR="000F6844" w:rsidRPr="00AD47FD">
              <w:rPr>
                <w:rFonts w:cstheme="minorHAnsi"/>
                <w:noProof/>
                <w:webHidden/>
              </w:rPr>
              <w:fldChar w:fldCharType="end"/>
            </w:r>
          </w:hyperlink>
        </w:p>
        <w:p w14:paraId="4E09F936" w14:textId="77777777" w:rsidR="001516E4" w:rsidRPr="00AD47FD" w:rsidRDefault="00615E28" w:rsidP="003F530C">
          <w:pPr>
            <w:pStyle w:val="TOC1"/>
            <w:tabs>
              <w:tab w:val="right" w:leader="dot" w:pos="9350"/>
            </w:tabs>
            <w:rPr>
              <w:rFonts w:cstheme="minorHAnsi"/>
              <w:noProof/>
              <w:kern w:val="0"/>
              <w:lang w:eastAsia="en-US"/>
            </w:rPr>
          </w:pPr>
          <w:hyperlink w:anchor="_Toc409783213" w:history="1">
            <w:r w:rsidR="000F6844" w:rsidRPr="00AD47FD">
              <w:rPr>
                <w:rStyle w:val="Hyperlink"/>
                <w:rFonts w:cstheme="minorHAnsi"/>
                <w:noProof/>
              </w:rPr>
              <w:t>Figures</w:t>
            </w:r>
            <w:r w:rsidR="000F6844" w:rsidRPr="00AD47FD">
              <w:rPr>
                <w:rFonts w:cstheme="minorHAnsi"/>
                <w:noProof/>
                <w:webHidden/>
              </w:rPr>
              <w:tab/>
            </w:r>
            <w:r w:rsidR="000F6844" w:rsidRPr="00AD47FD">
              <w:rPr>
                <w:rFonts w:cstheme="minorHAnsi"/>
                <w:noProof/>
                <w:webHidden/>
              </w:rPr>
              <w:fldChar w:fldCharType="begin"/>
            </w:r>
            <w:r w:rsidR="000F6844" w:rsidRPr="00AD47FD">
              <w:rPr>
                <w:rFonts w:cstheme="minorHAnsi"/>
                <w:noProof/>
                <w:webHidden/>
              </w:rPr>
              <w:instrText xml:space="preserve"> PAGEREF _Toc409783213 \h </w:instrText>
            </w:r>
            <w:r w:rsidR="000F6844" w:rsidRPr="00AD47FD">
              <w:rPr>
                <w:rFonts w:cstheme="minorHAnsi"/>
                <w:noProof/>
                <w:webHidden/>
              </w:rPr>
            </w:r>
            <w:r w:rsidR="000F6844" w:rsidRPr="00AD47FD">
              <w:rPr>
                <w:rFonts w:cstheme="minorHAnsi"/>
                <w:noProof/>
                <w:webHidden/>
              </w:rPr>
              <w:fldChar w:fldCharType="separate"/>
            </w:r>
            <w:r w:rsidR="00FC444B" w:rsidRPr="00AD47FD">
              <w:rPr>
                <w:rFonts w:cstheme="minorHAnsi"/>
                <w:noProof/>
                <w:webHidden/>
              </w:rPr>
              <w:t>5</w:t>
            </w:r>
            <w:r w:rsidR="000F6844" w:rsidRPr="00AD47FD">
              <w:rPr>
                <w:rFonts w:cstheme="minorHAnsi"/>
                <w:noProof/>
                <w:webHidden/>
              </w:rPr>
              <w:fldChar w:fldCharType="end"/>
            </w:r>
          </w:hyperlink>
        </w:p>
        <w:p w14:paraId="6FAA7CEF" w14:textId="77777777" w:rsidR="001516E4" w:rsidRPr="00AD47FD" w:rsidRDefault="000F6844" w:rsidP="003F530C">
          <w:pPr>
            <w:ind w:firstLine="0"/>
            <w:rPr>
              <w:rFonts w:cstheme="minorHAnsi"/>
            </w:rPr>
          </w:pPr>
          <w:r w:rsidRPr="00AD47FD">
            <w:rPr>
              <w:rFonts w:cstheme="minorHAnsi"/>
              <w:b/>
              <w:bCs/>
              <w:noProof/>
            </w:rPr>
            <w:fldChar w:fldCharType="end"/>
          </w:r>
        </w:p>
      </w:sdtContent>
    </w:sdt>
    <w:p w14:paraId="7C1EA0BF" w14:textId="77777777" w:rsidR="0001324A" w:rsidRDefault="0001324A" w:rsidP="003F530C">
      <w:pPr>
        <w:pStyle w:val="SectionTitle"/>
        <w:rPr>
          <w:rFonts w:asciiTheme="minorHAnsi" w:hAnsiTheme="minorHAnsi" w:cstheme="minorHAnsi"/>
          <w:b/>
        </w:rPr>
      </w:pPr>
      <w:bookmarkStart w:id="0" w:name="_Toc409783205"/>
    </w:p>
    <w:p w14:paraId="7A87C160" w14:textId="77777777" w:rsidR="001516E4" w:rsidRPr="00F55828" w:rsidRDefault="000F6844" w:rsidP="00336E72">
      <w:pPr>
        <w:ind w:firstLine="0"/>
        <w:jc w:val="center"/>
        <w:rPr>
          <w:b/>
        </w:rPr>
      </w:pPr>
      <w:r w:rsidRPr="00F55828">
        <w:rPr>
          <w:b/>
        </w:rPr>
        <w:t>Abstract</w:t>
      </w:r>
      <w:bookmarkEnd w:id="0"/>
    </w:p>
    <w:p w14:paraId="6C50468A" w14:textId="77777777" w:rsidR="0001324A" w:rsidRDefault="0001324A" w:rsidP="003F530C">
      <w:pPr>
        <w:pStyle w:val="NoSpacing"/>
        <w:rPr>
          <w:rFonts w:cstheme="minorHAnsi"/>
        </w:rPr>
      </w:pPr>
    </w:p>
    <w:p w14:paraId="45127716" w14:textId="0ABE0BF7" w:rsidR="00FC444B" w:rsidRPr="00AD47FD" w:rsidRDefault="00FC444B" w:rsidP="003F530C">
      <w:pPr>
        <w:pStyle w:val="NoSpacing"/>
        <w:rPr>
          <w:rFonts w:cstheme="minorHAnsi"/>
        </w:rPr>
      </w:pPr>
      <w:r w:rsidRPr="00AD47FD">
        <w:rPr>
          <w:rFonts w:cstheme="minorHAnsi"/>
        </w:rPr>
        <w:t xml:space="preserve">Traditional Chinese Medicine and Ayahuasca Shamanism have gained great popularity over the last decade with the increase of travelers to Peru, and with the increase of schools and colleges opening in the US for Acupuncture.  Last year alone, there was a documented 472,433 suicides, and what’s more, the US is looking for ways to help those suffering with depression however the medications </w:t>
      </w:r>
      <w:r w:rsidR="00265B5F" w:rsidRPr="00AD47FD">
        <w:rPr>
          <w:rFonts w:cstheme="minorHAnsi"/>
        </w:rPr>
        <w:t xml:space="preserve">to treat depression prescribed by western medical providers </w:t>
      </w:r>
      <w:r w:rsidRPr="00AD47FD">
        <w:rPr>
          <w:rFonts w:cstheme="minorHAnsi"/>
        </w:rPr>
        <w:t xml:space="preserve">are not used to heal the </w:t>
      </w:r>
      <w:r w:rsidR="00265B5F" w:rsidRPr="00AD47FD">
        <w:rPr>
          <w:rFonts w:cstheme="minorHAnsi"/>
        </w:rPr>
        <w:t xml:space="preserve">root of the </w:t>
      </w:r>
      <w:r w:rsidRPr="00AD47FD">
        <w:rPr>
          <w:rFonts w:cstheme="minorHAnsi"/>
        </w:rPr>
        <w:t xml:space="preserve">problem, as with Traditional Chinese Medicine or Ayahuasca Shamanism would, but rather the medications that are administered to those suffering from depression are only masking the </w:t>
      </w:r>
      <w:r w:rsidR="00265B5F" w:rsidRPr="00AD47FD">
        <w:rPr>
          <w:rFonts w:cstheme="minorHAnsi"/>
        </w:rPr>
        <w:t>deeper root causes</w:t>
      </w:r>
      <w:r w:rsidRPr="00AD47FD">
        <w:rPr>
          <w:rFonts w:cstheme="minorHAnsi"/>
        </w:rPr>
        <w:t xml:space="preserve">.   In this research paper, we will look at the ways in which both Ayahuasca shamanism </w:t>
      </w:r>
      <w:r w:rsidR="00265B5F" w:rsidRPr="00AD47FD">
        <w:rPr>
          <w:rFonts w:cstheme="minorHAnsi"/>
        </w:rPr>
        <w:t>and T</w:t>
      </w:r>
      <w:r w:rsidRPr="00AD47FD">
        <w:rPr>
          <w:rFonts w:cstheme="minorHAnsi"/>
        </w:rPr>
        <w:t xml:space="preserve">raditional Chinese </w:t>
      </w:r>
      <w:r w:rsidR="00265B5F" w:rsidRPr="00AD47FD">
        <w:rPr>
          <w:rFonts w:cstheme="minorHAnsi"/>
        </w:rPr>
        <w:t>M</w:t>
      </w:r>
      <w:r w:rsidRPr="00AD47FD">
        <w:rPr>
          <w:rFonts w:cstheme="minorHAnsi"/>
        </w:rPr>
        <w:t>edicine can work together to help heal de</w:t>
      </w:r>
      <w:r w:rsidR="008B2BFC" w:rsidRPr="00AD47FD">
        <w:rPr>
          <w:rFonts w:cstheme="minorHAnsi"/>
        </w:rPr>
        <w:t>pression by defining the methods themselves and their approach to healing depression in ceremonial context</w:t>
      </w:r>
      <w:r w:rsidR="00E01D33">
        <w:rPr>
          <w:rFonts w:cstheme="minorHAnsi"/>
        </w:rPr>
        <w:t>, neurophysiological approach</w:t>
      </w:r>
      <w:r w:rsidR="008B2BFC" w:rsidRPr="00AD47FD">
        <w:rPr>
          <w:rFonts w:cstheme="minorHAnsi"/>
        </w:rPr>
        <w:t xml:space="preserve"> and </w:t>
      </w:r>
      <w:r w:rsidR="00ED638C" w:rsidRPr="00AD47FD">
        <w:rPr>
          <w:rFonts w:cstheme="minorHAnsi"/>
        </w:rPr>
        <w:t>in clinical practice.  Due to the chemical compound DMT (</w:t>
      </w:r>
      <w:proofErr w:type="spellStart"/>
      <w:r w:rsidR="00ED638C" w:rsidRPr="00AD47FD">
        <w:rPr>
          <w:rFonts w:cstheme="minorHAnsi"/>
        </w:rPr>
        <w:t>dimethyltriptamine</w:t>
      </w:r>
      <w:proofErr w:type="spellEnd"/>
      <w:r w:rsidR="00ED638C" w:rsidRPr="00AD47FD">
        <w:rPr>
          <w:rFonts w:cstheme="minorHAnsi"/>
        </w:rPr>
        <w:t xml:space="preserve">) which is an active </w:t>
      </w:r>
      <w:r w:rsidR="000A007E" w:rsidRPr="00AD47FD">
        <w:rPr>
          <w:rFonts w:cstheme="minorHAnsi"/>
        </w:rPr>
        <w:t xml:space="preserve">psychedelic </w:t>
      </w:r>
      <w:r w:rsidR="00ED638C" w:rsidRPr="00AD47FD">
        <w:rPr>
          <w:rFonts w:cstheme="minorHAnsi"/>
        </w:rPr>
        <w:t xml:space="preserve">ingredient in the brew, Ayahuasca, as well it is an active neurotransmitter in the brain, we will be reviewing the correlation between the activation of this </w:t>
      </w:r>
      <w:r w:rsidR="000A007E" w:rsidRPr="00AD47FD">
        <w:rPr>
          <w:rFonts w:cstheme="minorHAnsi"/>
        </w:rPr>
        <w:t>compound and the ingestion of it in the</w:t>
      </w:r>
      <w:r w:rsidR="00390E5A" w:rsidRPr="00AD47FD">
        <w:rPr>
          <w:rFonts w:cstheme="minorHAnsi"/>
        </w:rPr>
        <w:t xml:space="preserve"> treatment of depression and how also Acupuncture can help to obtain a connection to this meditative, healing state for effective and efficient treatments for the future.  </w:t>
      </w:r>
    </w:p>
    <w:p w14:paraId="706F6087" w14:textId="25BF8BD5" w:rsidR="001516E4" w:rsidRPr="00AD47FD" w:rsidRDefault="000F6844" w:rsidP="003F530C">
      <w:pPr>
        <w:rPr>
          <w:rFonts w:cstheme="minorHAnsi"/>
        </w:rPr>
      </w:pPr>
      <w:r w:rsidRPr="00AD47FD">
        <w:rPr>
          <w:rStyle w:val="Emphasis"/>
          <w:rFonts w:cstheme="minorHAnsi"/>
        </w:rPr>
        <w:t>Keywords</w:t>
      </w:r>
      <w:r w:rsidRPr="00AD47FD">
        <w:rPr>
          <w:rFonts w:cstheme="minorHAnsi"/>
        </w:rPr>
        <w:t xml:space="preserve">:  </w:t>
      </w:r>
      <w:r w:rsidR="00FC444B" w:rsidRPr="00AD47FD">
        <w:rPr>
          <w:rFonts w:cstheme="minorHAnsi"/>
        </w:rPr>
        <w:t>Ayahuasca, acupuncture, depression, spiritual, DMT, neurophysiology, brain</w:t>
      </w:r>
      <w:r w:rsidR="005E6FA1">
        <w:rPr>
          <w:rFonts w:cstheme="minorHAnsi"/>
        </w:rPr>
        <w:t xml:space="preserve">, DMN, </w:t>
      </w:r>
      <w:proofErr w:type="spellStart"/>
      <w:r w:rsidR="005E6FA1">
        <w:rPr>
          <w:rFonts w:cstheme="minorHAnsi"/>
        </w:rPr>
        <w:t>harmine</w:t>
      </w:r>
      <w:proofErr w:type="spellEnd"/>
      <w:r w:rsidR="005E6FA1">
        <w:rPr>
          <w:rFonts w:cstheme="minorHAnsi"/>
        </w:rPr>
        <w:t xml:space="preserve">, </w:t>
      </w:r>
      <w:proofErr w:type="spellStart"/>
      <w:r w:rsidR="005E6FA1">
        <w:rPr>
          <w:rFonts w:cstheme="minorHAnsi"/>
        </w:rPr>
        <w:t>harmaline</w:t>
      </w:r>
      <w:proofErr w:type="spellEnd"/>
      <w:r w:rsidR="005E6FA1">
        <w:rPr>
          <w:rFonts w:cstheme="minorHAnsi"/>
        </w:rPr>
        <w:t>, psychedelics</w:t>
      </w:r>
    </w:p>
    <w:p w14:paraId="7BD71D91" w14:textId="77777777" w:rsidR="00FC444B" w:rsidRPr="00AD47FD" w:rsidRDefault="00FC444B" w:rsidP="003F530C">
      <w:pPr>
        <w:ind w:firstLine="0"/>
        <w:rPr>
          <w:rFonts w:cstheme="minorHAnsi"/>
        </w:rPr>
      </w:pPr>
    </w:p>
    <w:p w14:paraId="3B6DA290" w14:textId="77777777" w:rsidR="00082F9D" w:rsidRDefault="00082F9D" w:rsidP="003F530C">
      <w:pPr>
        <w:ind w:firstLine="0"/>
        <w:jc w:val="center"/>
        <w:rPr>
          <w:rFonts w:cstheme="minorHAnsi"/>
          <w:b/>
        </w:rPr>
      </w:pPr>
    </w:p>
    <w:p w14:paraId="06962DB4" w14:textId="77777777" w:rsidR="00FC444B" w:rsidRDefault="00FC444B" w:rsidP="003F530C">
      <w:pPr>
        <w:ind w:firstLine="0"/>
        <w:jc w:val="center"/>
        <w:rPr>
          <w:rFonts w:cstheme="minorHAnsi"/>
          <w:b/>
        </w:rPr>
      </w:pPr>
      <w:r w:rsidRPr="00AD47FD">
        <w:rPr>
          <w:rFonts w:cstheme="minorHAnsi"/>
          <w:b/>
        </w:rPr>
        <w:lastRenderedPageBreak/>
        <w:t>Methods</w:t>
      </w:r>
    </w:p>
    <w:p w14:paraId="49319071" w14:textId="77777777" w:rsidR="00082F9D" w:rsidRDefault="00082F9D" w:rsidP="003F530C">
      <w:pPr>
        <w:ind w:firstLine="0"/>
        <w:jc w:val="center"/>
        <w:rPr>
          <w:rFonts w:cstheme="minorHAnsi"/>
          <w:b/>
        </w:rPr>
      </w:pPr>
    </w:p>
    <w:p w14:paraId="4A6406C4" w14:textId="0678905B" w:rsidR="00FC444B" w:rsidRPr="00AD47FD" w:rsidRDefault="00FC444B" w:rsidP="003F530C">
      <w:pPr>
        <w:ind w:firstLine="0"/>
        <w:rPr>
          <w:rFonts w:cstheme="minorHAnsi"/>
        </w:rPr>
      </w:pPr>
      <w:r w:rsidRPr="00AD47FD">
        <w:rPr>
          <w:rFonts w:cstheme="minorHAnsi"/>
        </w:rPr>
        <w:t xml:space="preserve">In order to gather research on how Ayahuasca shamanism and traditional Chinese medicine could help heal depression, first I had to gather materials to define each piece from different sources.  I googled articles that were published from online respected journal sources, mainly those found through PubMed. </w:t>
      </w:r>
      <w:r w:rsidR="007204F3" w:rsidRPr="00AD47FD">
        <w:rPr>
          <w:rFonts w:cstheme="minorHAnsi"/>
        </w:rPr>
        <w:t xml:space="preserve">I then narrowed down my search to only reading articles about Ayahuasca and psychological disorders, or specifically it’s treatment of depression.  When I did this, I found over 7 articles through reset.me, </w:t>
      </w:r>
      <w:r w:rsidR="00433E88">
        <w:rPr>
          <w:rFonts w:cstheme="minorHAnsi"/>
        </w:rPr>
        <w:t xml:space="preserve">a compilation of research material from </w:t>
      </w:r>
      <w:r w:rsidR="007204F3" w:rsidRPr="00AD47FD">
        <w:rPr>
          <w:rFonts w:cstheme="minorHAnsi"/>
        </w:rPr>
        <w:t xml:space="preserve">iceers.org and </w:t>
      </w:r>
      <w:r w:rsidR="004D699A">
        <w:rPr>
          <w:rFonts w:cstheme="minorHAnsi"/>
        </w:rPr>
        <w:t xml:space="preserve">thousands of articles through </w:t>
      </w:r>
      <w:r w:rsidR="007204F3" w:rsidRPr="00AD47FD">
        <w:rPr>
          <w:rFonts w:cstheme="minorHAnsi"/>
        </w:rPr>
        <w:t xml:space="preserve">PubMed which provided viable </w:t>
      </w:r>
      <w:r w:rsidR="007A49CD">
        <w:rPr>
          <w:rFonts w:cstheme="minorHAnsi"/>
        </w:rPr>
        <w:t xml:space="preserve">and pertinent </w:t>
      </w:r>
      <w:r w:rsidR="007204F3" w:rsidRPr="00AD47FD">
        <w:rPr>
          <w:rFonts w:cstheme="minorHAnsi"/>
        </w:rPr>
        <w:t>information</w:t>
      </w:r>
      <w:r w:rsidR="007A49CD">
        <w:rPr>
          <w:rFonts w:cstheme="minorHAnsi"/>
        </w:rPr>
        <w:t xml:space="preserve"> some of which was specifically geared towards proving that Ayahuasca or acupuncture could help either alleviate the symptoms of depression or cure it completely</w:t>
      </w:r>
      <w:r w:rsidR="007204F3" w:rsidRPr="00AD47FD">
        <w:rPr>
          <w:rFonts w:cstheme="minorHAnsi"/>
        </w:rPr>
        <w:t xml:space="preserve">. </w:t>
      </w:r>
      <w:r w:rsidR="007A49CD">
        <w:rPr>
          <w:rFonts w:cstheme="minorHAnsi"/>
        </w:rPr>
        <w:t>For example,</w:t>
      </w:r>
      <w:r w:rsidR="007204F3" w:rsidRPr="00AD47FD">
        <w:rPr>
          <w:rFonts w:cstheme="minorHAnsi"/>
        </w:rPr>
        <w:t xml:space="preserve"> Iceers.org provides a literature compilation on the exact topic of my research with over 60 pages of studies related exactly to the treatment of depression. </w:t>
      </w:r>
      <w:r w:rsidR="000A007E" w:rsidRPr="00AD47FD">
        <w:rPr>
          <w:rFonts w:cstheme="minorHAnsi"/>
        </w:rPr>
        <w:t xml:space="preserve"> </w:t>
      </w:r>
    </w:p>
    <w:p w14:paraId="7A6465C4" w14:textId="40BC95D0" w:rsidR="000A007E" w:rsidRPr="00AD47FD" w:rsidRDefault="000A007E" w:rsidP="003F530C">
      <w:pPr>
        <w:ind w:firstLine="0"/>
        <w:rPr>
          <w:rFonts w:cstheme="minorHAnsi"/>
        </w:rPr>
      </w:pPr>
      <w:r w:rsidRPr="00AD47FD">
        <w:rPr>
          <w:rFonts w:cstheme="minorHAnsi"/>
        </w:rPr>
        <w:t xml:space="preserve">I decided </w:t>
      </w:r>
      <w:r w:rsidR="00481C2A">
        <w:rPr>
          <w:rFonts w:cstheme="minorHAnsi"/>
        </w:rPr>
        <w:t>to exclude</w:t>
      </w:r>
      <w:r w:rsidRPr="00AD47FD">
        <w:rPr>
          <w:rFonts w:cstheme="minorHAnsi"/>
        </w:rPr>
        <w:t xml:space="preserve"> articles that were not specifically related to the treatment of depression or mood disorders and Ayahuasca to keep the focus </w:t>
      </w:r>
      <w:proofErr w:type="gramStart"/>
      <w:r w:rsidRPr="00AD47FD">
        <w:rPr>
          <w:rFonts w:cstheme="minorHAnsi"/>
        </w:rPr>
        <w:t>more narrow</w:t>
      </w:r>
      <w:proofErr w:type="gramEnd"/>
      <w:r w:rsidRPr="00AD47FD">
        <w:rPr>
          <w:rFonts w:cstheme="minorHAnsi"/>
        </w:rPr>
        <w:t xml:space="preserve"> and concise</w:t>
      </w:r>
      <w:r w:rsidR="00481C2A">
        <w:rPr>
          <w:rFonts w:cstheme="minorHAnsi"/>
        </w:rPr>
        <w:t xml:space="preserve"> by combining articles related to Ayahuasca and the brain, Ayahuasca and depression, sleep or whether or not it even had an affect on the brain. </w:t>
      </w:r>
      <w:r w:rsidRPr="00AD47FD">
        <w:rPr>
          <w:rFonts w:cstheme="minorHAnsi"/>
        </w:rPr>
        <w:t xml:space="preserve">The treatment of depression has multiple facets, so I managed to find articles that mainly focused on the recovery of those suffering from long term effects of depression.  </w:t>
      </w:r>
    </w:p>
    <w:p w14:paraId="78A104DD" w14:textId="77777777" w:rsidR="000A007E" w:rsidRPr="00AD47FD" w:rsidRDefault="005663B3" w:rsidP="003F530C">
      <w:pPr>
        <w:ind w:firstLine="0"/>
        <w:rPr>
          <w:rFonts w:cstheme="minorHAnsi"/>
        </w:rPr>
      </w:pPr>
      <w:r w:rsidRPr="00AD47FD">
        <w:rPr>
          <w:rFonts w:cstheme="minorHAnsi"/>
        </w:rPr>
        <w:t xml:space="preserve">There were also 26 articles with pictures of fMRI brain imaging scans indicating a neurophysiological change in the brain after participants drank the brew, Ayahuasca.  </w:t>
      </w:r>
    </w:p>
    <w:p w14:paraId="54448B71" w14:textId="77777777" w:rsidR="0041457D" w:rsidRPr="00AD47FD" w:rsidRDefault="005663B3" w:rsidP="003F530C">
      <w:pPr>
        <w:ind w:firstLine="0"/>
        <w:rPr>
          <w:rFonts w:cstheme="minorHAnsi"/>
        </w:rPr>
      </w:pPr>
      <w:r w:rsidRPr="00AD47FD">
        <w:rPr>
          <w:rFonts w:cstheme="minorHAnsi"/>
        </w:rPr>
        <w:lastRenderedPageBreak/>
        <w:t xml:space="preserve">In order to gather information regarding acupuncture and the brain, as well as acupuncture and depression, I searched in PubMed the keywords; acupuncture, brain, depression and found 3,612 articles.  </w:t>
      </w:r>
    </w:p>
    <w:p w14:paraId="64A66350" w14:textId="4B9AE1AA" w:rsidR="00F8195F" w:rsidRPr="00AD47FD" w:rsidRDefault="00F8195F" w:rsidP="003F530C">
      <w:pPr>
        <w:widowControl w:val="0"/>
        <w:autoSpaceDE w:val="0"/>
        <w:autoSpaceDN w:val="0"/>
        <w:adjustRightInd w:val="0"/>
        <w:ind w:firstLine="0"/>
        <w:jc w:val="both"/>
        <w:rPr>
          <w:rFonts w:cstheme="minorHAnsi"/>
        </w:rPr>
      </w:pPr>
      <w:r w:rsidRPr="00AD47FD">
        <w:rPr>
          <w:rFonts w:cstheme="minorHAnsi"/>
        </w:rPr>
        <w:t>Currently, there are 145 studies in PubMed that appear under the search ‘</w:t>
      </w:r>
      <w:proofErr w:type="spellStart"/>
      <w:r w:rsidRPr="00AD47FD">
        <w:rPr>
          <w:rFonts w:cstheme="minorHAnsi"/>
        </w:rPr>
        <w:t>ayahuasca</w:t>
      </w:r>
      <w:proofErr w:type="spellEnd"/>
      <w:r w:rsidRPr="00AD47FD">
        <w:rPr>
          <w:rFonts w:cstheme="minorHAnsi"/>
        </w:rPr>
        <w:t xml:space="preserve">.’  Of which, 140 of these studies have been published since the year 2001.  </w:t>
      </w:r>
      <w:r w:rsidR="005E6FA1">
        <w:rPr>
          <w:rFonts w:cstheme="minorHAnsi"/>
        </w:rPr>
        <w:t xml:space="preserve">When searching Ayahuasca and </w:t>
      </w:r>
      <w:proofErr w:type="spellStart"/>
      <w:r w:rsidR="005E6FA1">
        <w:rPr>
          <w:rFonts w:cstheme="minorHAnsi"/>
        </w:rPr>
        <w:t>depresion</w:t>
      </w:r>
      <w:proofErr w:type="spellEnd"/>
      <w:r w:rsidR="005E6FA1">
        <w:rPr>
          <w:rFonts w:cstheme="minorHAnsi"/>
        </w:rPr>
        <w:t xml:space="preserve">, I found 1,960 articles. When searching in google scholar the terms, ‘DMN and Depression’ 6,000 articles were found. </w:t>
      </w:r>
    </w:p>
    <w:p w14:paraId="6124AB7B" w14:textId="77777777" w:rsidR="00E02DD8" w:rsidRDefault="00F8195F" w:rsidP="003F530C">
      <w:pPr>
        <w:ind w:firstLine="0"/>
        <w:rPr>
          <w:rFonts w:cstheme="minorHAnsi"/>
        </w:rPr>
      </w:pPr>
      <w:r w:rsidRPr="00AD47FD">
        <w:rPr>
          <w:rFonts w:cstheme="minorHAnsi"/>
        </w:rPr>
        <w:t xml:space="preserve">Several of the studies indicate that Ayahuasca is a significant tool to break major depression experiences in patients who suffer from treatments that do not help their depression.  </w:t>
      </w:r>
      <w:r w:rsidR="00265B5F" w:rsidRPr="00AD47FD">
        <w:rPr>
          <w:rFonts w:cstheme="minorHAnsi"/>
        </w:rPr>
        <w:t xml:space="preserve">Searching for articles on acupuncture and depression were more difficult, as keywords used were ‘neurophysiology, acupuncture and depression.’  Only four articles came up in the search, one was used and read that specifically addressed the three aspects of how acupuncture can treat depression and alleviate </w:t>
      </w:r>
      <w:proofErr w:type="gramStart"/>
      <w:r w:rsidR="00265B5F" w:rsidRPr="00AD47FD">
        <w:rPr>
          <w:rFonts w:cstheme="minorHAnsi"/>
        </w:rPr>
        <w:t>it’s</w:t>
      </w:r>
      <w:proofErr w:type="gramEnd"/>
      <w:r w:rsidR="00265B5F" w:rsidRPr="00AD47FD">
        <w:rPr>
          <w:rFonts w:cstheme="minorHAnsi"/>
        </w:rPr>
        <w:t xml:space="preserve"> symptoms.  </w:t>
      </w:r>
    </w:p>
    <w:p w14:paraId="083FC575" w14:textId="77777777" w:rsidR="00E02DD8" w:rsidRDefault="00E02DD8" w:rsidP="003F530C">
      <w:pPr>
        <w:ind w:firstLine="0"/>
        <w:rPr>
          <w:rFonts w:cstheme="minorHAnsi"/>
        </w:rPr>
      </w:pPr>
    </w:p>
    <w:p w14:paraId="5E3CD82A" w14:textId="56D36E6A" w:rsidR="00F8195F" w:rsidRPr="00AD47FD" w:rsidRDefault="00265B5F" w:rsidP="003F530C">
      <w:pPr>
        <w:ind w:firstLine="0"/>
        <w:rPr>
          <w:rFonts w:cstheme="minorHAnsi"/>
        </w:rPr>
      </w:pPr>
      <w:r w:rsidRPr="00AD47FD">
        <w:rPr>
          <w:rFonts w:cstheme="minorHAnsi"/>
        </w:rPr>
        <w:t xml:space="preserve">Some of the research related to acupuncture and the treatment of depression when the search was changed to ‘anxiety and acupuncture’ showed that more information was needed and that the results of the study were inconclusive.  Therefore, it was significantly difficult to review these articles due to the lack of specific date pertaining to the topic itself.  When searching simply acupuncture and the brain, there were a total of 2,765 articles on PubMed.  </w:t>
      </w:r>
      <w:r w:rsidR="00095302" w:rsidRPr="00AD47FD">
        <w:rPr>
          <w:rFonts w:cstheme="minorHAnsi"/>
        </w:rPr>
        <w:t xml:space="preserve">When searching just acupuncture in PubMed, there were a total of 24,342 articles.  </w:t>
      </w:r>
      <w:r w:rsidRPr="00AD47FD">
        <w:rPr>
          <w:rFonts w:cstheme="minorHAnsi"/>
        </w:rPr>
        <w:t xml:space="preserve"> </w:t>
      </w:r>
      <w:r w:rsidR="001F09D5">
        <w:rPr>
          <w:rFonts w:cstheme="minorHAnsi"/>
        </w:rPr>
        <w:t>When searching just acupuncture and the brain, I found 61,000 articles.  Most of these articles described the use of either the comparison of regular needling without EA (</w:t>
      </w:r>
      <w:proofErr w:type="spellStart"/>
      <w:r w:rsidR="001F09D5">
        <w:rPr>
          <w:rFonts w:cstheme="minorHAnsi"/>
        </w:rPr>
        <w:t>electroacupuncture</w:t>
      </w:r>
      <w:proofErr w:type="spellEnd"/>
      <w:r w:rsidR="001F09D5">
        <w:rPr>
          <w:rFonts w:cstheme="minorHAnsi"/>
        </w:rPr>
        <w:t xml:space="preserve">) and had described two main points, LI 4, located between the thumb and the second metacarpal, and ST 36, located approx. 3 </w:t>
      </w:r>
      <w:proofErr w:type="spellStart"/>
      <w:r w:rsidR="001F09D5">
        <w:rPr>
          <w:rFonts w:cstheme="minorHAnsi"/>
        </w:rPr>
        <w:lastRenderedPageBreak/>
        <w:t>cun</w:t>
      </w:r>
      <w:proofErr w:type="spellEnd"/>
      <w:r w:rsidR="001F09D5">
        <w:rPr>
          <w:rFonts w:cstheme="minorHAnsi"/>
        </w:rPr>
        <w:t xml:space="preserve"> (a </w:t>
      </w:r>
      <w:proofErr w:type="spellStart"/>
      <w:r w:rsidR="001F09D5">
        <w:rPr>
          <w:rFonts w:cstheme="minorHAnsi"/>
        </w:rPr>
        <w:t>cun</w:t>
      </w:r>
      <w:proofErr w:type="spellEnd"/>
      <w:r w:rsidR="001F09D5">
        <w:rPr>
          <w:rFonts w:cstheme="minorHAnsi"/>
        </w:rPr>
        <w:t xml:space="preserve"> is a measurement used in TCM to describe the distance between points and bones or landmarks on the body), below the knee on the lateral side of the tibia.  </w:t>
      </w:r>
    </w:p>
    <w:p w14:paraId="5F3DB6DF" w14:textId="77777777" w:rsidR="00F8195F" w:rsidRPr="00AD47FD" w:rsidRDefault="00F8195F" w:rsidP="003F530C">
      <w:pPr>
        <w:rPr>
          <w:rFonts w:cstheme="minorHAnsi"/>
        </w:rPr>
      </w:pPr>
    </w:p>
    <w:p w14:paraId="5CF7B8E7" w14:textId="77777777" w:rsidR="00BD2636" w:rsidRDefault="00BD2636" w:rsidP="00FB2A79">
      <w:pPr>
        <w:ind w:firstLine="0"/>
        <w:jc w:val="center"/>
        <w:rPr>
          <w:rFonts w:cstheme="minorHAnsi"/>
          <w:b/>
        </w:rPr>
      </w:pPr>
      <w:r>
        <w:rPr>
          <w:rFonts w:cstheme="minorHAnsi"/>
          <w:b/>
        </w:rPr>
        <w:t>Depression</w:t>
      </w:r>
    </w:p>
    <w:p w14:paraId="5DAFF203" w14:textId="77777777" w:rsidR="00BD2636" w:rsidRDefault="00BD2636" w:rsidP="003F530C">
      <w:pPr>
        <w:ind w:firstLine="0"/>
        <w:jc w:val="center"/>
        <w:rPr>
          <w:rFonts w:cstheme="minorHAnsi"/>
          <w:b/>
        </w:rPr>
      </w:pPr>
    </w:p>
    <w:p w14:paraId="4FF51232" w14:textId="77777777" w:rsidR="004A1579" w:rsidRPr="00BD2636" w:rsidRDefault="004A1579" w:rsidP="004A1579">
      <w:pPr>
        <w:spacing w:before="100" w:beforeAutospacing="1" w:after="100" w:afterAutospacing="1"/>
        <w:ind w:firstLine="0"/>
        <w:rPr>
          <w:rFonts w:ascii="Times New Roman" w:hAnsi="Times New Roman" w:cs="Times New Roman"/>
          <w:kern w:val="0"/>
          <w:lang w:eastAsia="en-US"/>
        </w:rPr>
      </w:pPr>
      <w:r w:rsidRPr="00BD2636">
        <w:rPr>
          <w:rFonts w:ascii="Times New Roman" w:hAnsi="Times New Roman" w:cs="Times New Roman"/>
          <w:kern w:val="0"/>
          <w:lang w:eastAsia="en-US"/>
        </w:rPr>
        <w:t xml:space="preserve">Depression is a highly frequent psychiatric disorder with a lifetime prevalence of 17%, being twice as prevalent among women as compared with men. Onset usually occurs in the third decade of life, but the disorder can affect individuals at any age. It is a recurring condition and around 20-25% of patients become chronically ill </w:t>
      </w:r>
      <w:r>
        <w:rPr>
          <w:rFonts w:ascii="Times New Roman" w:hAnsi="Times New Roman" w:cs="Times New Roman"/>
          <w:kern w:val="0"/>
          <w:lang w:eastAsia="en-US"/>
        </w:rPr>
        <w:t xml:space="preserve">[25]. </w:t>
      </w:r>
    </w:p>
    <w:p w14:paraId="07C7E587" w14:textId="77777777" w:rsidR="004A1579" w:rsidRPr="00BD2636" w:rsidRDefault="004A1579" w:rsidP="004A1579">
      <w:pPr>
        <w:ind w:firstLine="0"/>
        <w:rPr>
          <w:rFonts w:cstheme="minorHAnsi"/>
          <w:color w:val="262626"/>
          <w:kern w:val="0"/>
        </w:rPr>
      </w:pPr>
      <w:r>
        <w:rPr>
          <w:rFonts w:cstheme="minorHAnsi"/>
          <w:color w:val="262626"/>
          <w:kern w:val="0"/>
        </w:rPr>
        <w:t>It can be known now through researching these articles that i</w:t>
      </w:r>
      <w:r w:rsidRPr="00FD0007">
        <w:rPr>
          <w:rFonts w:cstheme="minorHAnsi"/>
          <w:color w:val="262626"/>
          <w:kern w:val="0"/>
        </w:rPr>
        <w:t xml:space="preserve">t is biochemically plausible that </w:t>
      </w:r>
      <w:proofErr w:type="spellStart"/>
      <w:r w:rsidRPr="00FD0007">
        <w:rPr>
          <w:rFonts w:cstheme="minorHAnsi"/>
          <w:color w:val="262626"/>
          <w:kern w:val="0"/>
        </w:rPr>
        <w:t>ayahuasca</w:t>
      </w:r>
      <w:proofErr w:type="spellEnd"/>
      <w:r w:rsidRPr="00FD0007">
        <w:rPr>
          <w:rFonts w:cstheme="minorHAnsi"/>
          <w:color w:val="262626"/>
          <w:kern w:val="0"/>
        </w:rPr>
        <w:t xml:space="preserve"> could treat depression — its plants contain compounds that alter the concentrations of th</w:t>
      </w:r>
      <w:r w:rsidRPr="00BD2636">
        <w:rPr>
          <w:rFonts w:cstheme="minorHAnsi"/>
          <w:color w:val="262626"/>
          <w:kern w:val="0"/>
        </w:rPr>
        <w:t xml:space="preserve">e mood-regulating neurotransmitter serotonin in the brain — as do commercial antidepressants [22].  </w:t>
      </w:r>
    </w:p>
    <w:p w14:paraId="1ABD2BF6" w14:textId="77777777" w:rsidR="004A1579" w:rsidRPr="00BD2636" w:rsidRDefault="004A1579" w:rsidP="004A1579">
      <w:pPr>
        <w:spacing w:before="100" w:beforeAutospacing="1" w:after="100" w:afterAutospacing="1"/>
        <w:ind w:firstLine="0"/>
        <w:rPr>
          <w:rFonts w:ascii="Times New Roman" w:hAnsi="Times New Roman" w:cs="Times New Roman"/>
          <w:kern w:val="0"/>
          <w:lang w:eastAsia="en-US"/>
        </w:rPr>
      </w:pPr>
      <w:r w:rsidRPr="00BD2636">
        <w:rPr>
          <w:rFonts w:ascii="Times New Roman" w:hAnsi="Times New Roman" w:cs="Times New Roman"/>
          <w:kern w:val="0"/>
          <w:lang w:eastAsia="en-US"/>
        </w:rPr>
        <w:t>According to the current Diagnostic and Statistical Manual of Mental Disorders published by the American Psychiatric Association (DSM-IV)</w:t>
      </w:r>
      <w:r w:rsidRPr="00BD2636">
        <w:rPr>
          <w:rFonts w:ascii="SymbolMT" w:hAnsi="SymbolMT" w:cs="Times New Roman"/>
          <w:kern w:val="0"/>
          <w:lang w:eastAsia="en-US"/>
        </w:rPr>
        <w:t>[</w:t>
      </w:r>
      <w:r w:rsidRPr="00BD2636">
        <w:rPr>
          <w:rFonts w:ascii="Times New Roman" w:hAnsi="Times New Roman" w:cs="Times New Roman"/>
          <w:kern w:val="0"/>
          <w:lang w:eastAsia="en-US"/>
        </w:rPr>
        <w:t>3</w:t>
      </w:r>
      <w:r w:rsidRPr="00BD2636">
        <w:rPr>
          <w:rFonts w:ascii="SymbolMT" w:hAnsi="SymbolMT" w:cs="Times New Roman"/>
          <w:kern w:val="0"/>
          <w:lang w:eastAsia="en-US"/>
        </w:rPr>
        <w:t>]</w:t>
      </w:r>
      <w:r w:rsidRPr="00BD2636">
        <w:rPr>
          <w:rFonts w:ascii="Times New Roman" w:hAnsi="Times New Roman" w:cs="Times New Roman"/>
          <w:kern w:val="0"/>
          <w:lang w:eastAsia="en-US"/>
        </w:rPr>
        <w:t xml:space="preserve">, the diagnosis of a depressive episode requires the presence of depressed mood and/or anhedonia for a minimum of two weeks, accompanied by at least four of the following symptoms: significant weight loss or gain (5% of body weight); psychomotor agitation or retardation; insomnia or hypersomnia; fatigue or diminished energy; low self-esteem or inappropriate feelings of guilt; difficulties to think, concentrate or make decisions; and thoughts of death and suicide ideation or attempt. The symptoms must be associated with significant suffering and/or impairment in social, occupational or other functional areas, cannot be caused by a general medical condition or substance use, or fulfill the </w:t>
      </w:r>
      <w:r w:rsidRPr="00BD2636">
        <w:rPr>
          <w:rFonts w:ascii="Times New Roman" w:hAnsi="Times New Roman" w:cs="Times New Roman"/>
          <w:kern w:val="0"/>
          <w:lang w:eastAsia="en-US"/>
        </w:rPr>
        <w:lastRenderedPageBreak/>
        <w:t>criteria for a mixed episode (episode in which the diagnostic criteria for both depression and mania</w:t>
      </w:r>
      <w:r>
        <w:rPr>
          <w:rFonts w:ascii="Times New Roman" w:hAnsi="Times New Roman" w:cs="Times New Roman"/>
          <w:kern w:val="0"/>
          <w:lang w:eastAsia="en-US"/>
        </w:rPr>
        <w:t xml:space="preserve"> are simultaneously satisfied) [25].  </w:t>
      </w:r>
    </w:p>
    <w:p w14:paraId="724B7D9E" w14:textId="0CA78937" w:rsidR="005E6FA1" w:rsidRPr="00FB2A79" w:rsidRDefault="00FB2A79" w:rsidP="005E6FA1">
      <w:pPr>
        <w:ind w:firstLine="0"/>
        <w:rPr>
          <w:rFonts w:cstheme="minorHAnsi"/>
          <w:kern w:val="0"/>
        </w:rPr>
      </w:pPr>
      <w:r>
        <w:rPr>
          <w:rFonts w:cstheme="minorHAnsi"/>
          <w:kern w:val="0"/>
        </w:rPr>
        <w:t>In clinical depression, there are theories that specific brain regions related to depression are poorly understood because of the complexity of the experience of depression.  O</w:t>
      </w:r>
      <w:r w:rsidRPr="00FB2A79">
        <w:rPr>
          <w:rFonts w:cstheme="minorHAnsi"/>
          <w:kern w:val="0"/>
        </w:rPr>
        <w:t>ne brain area, the prefrontal cortex, is emerging as likely being directly involv</w:t>
      </w:r>
      <w:r>
        <w:rPr>
          <w:rFonts w:cstheme="minorHAnsi"/>
          <w:kern w:val="0"/>
        </w:rPr>
        <w:t>ed in clinical depression [</w:t>
      </w:r>
      <w:r w:rsidR="00012DDE">
        <w:rPr>
          <w:rFonts w:cstheme="minorHAnsi"/>
          <w:kern w:val="0"/>
        </w:rPr>
        <w:t xml:space="preserve">33].  </w:t>
      </w:r>
      <w:r w:rsidR="00012DDE" w:rsidRPr="00012DDE">
        <w:rPr>
          <w:rFonts w:cstheme="minorHAnsi"/>
          <w:kern w:val="0"/>
        </w:rPr>
        <w:t>Information from structural (MRI, CT) and functional imaging (SPECT, PET) is then examined for direct evidence of prefrontal cortex abnormalities in clinically depressed subjects [33].</w:t>
      </w:r>
      <w:r w:rsidR="00012DDE">
        <w:rPr>
          <w:rFonts w:ascii="Arial" w:hAnsi="Arial" w:cs="Arial"/>
          <w:kern w:val="0"/>
        </w:rPr>
        <w:t xml:space="preserve">  </w:t>
      </w:r>
      <w:r w:rsidR="00012DDE" w:rsidRPr="00012DDE">
        <w:rPr>
          <w:rFonts w:cstheme="minorHAnsi"/>
          <w:kern w:val="0"/>
        </w:rPr>
        <w:t>The prefrontal cortex is responsible for</w:t>
      </w:r>
      <w:r w:rsidR="00012DDE">
        <w:rPr>
          <w:rFonts w:cstheme="minorHAnsi"/>
          <w:kern w:val="0"/>
        </w:rPr>
        <w:t xml:space="preserve"> processing ‘</w:t>
      </w:r>
      <w:r w:rsidR="00012DDE" w:rsidRPr="00012DDE">
        <w:rPr>
          <w:rFonts w:cstheme="minorHAnsi"/>
          <w:kern w:val="0"/>
        </w:rPr>
        <w:t>information fr</w:t>
      </w:r>
      <w:r w:rsidR="00435B24">
        <w:rPr>
          <w:rFonts w:cstheme="minorHAnsi"/>
          <w:kern w:val="0"/>
        </w:rPr>
        <w:t>om various sensory modalities [and is]</w:t>
      </w:r>
      <w:r w:rsidR="00012DDE" w:rsidRPr="00012DDE">
        <w:rPr>
          <w:rFonts w:cstheme="minorHAnsi"/>
          <w:kern w:val="0"/>
        </w:rPr>
        <w:t xml:space="preserve"> integrated here in a precise fashion to form the physiologic constructs of memory, perception, and diverse cognitive processes</w:t>
      </w:r>
      <w:r w:rsidR="00012DDE">
        <w:rPr>
          <w:rFonts w:cstheme="minorHAnsi"/>
          <w:kern w:val="0"/>
        </w:rPr>
        <w:t>’ [34]</w:t>
      </w:r>
      <w:r w:rsidR="00012DDE" w:rsidRPr="00012DDE">
        <w:rPr>
          <w:rFonts w:cstheme="minorHAnsi"/>
          <w:kern w:val="0"/>
        </w:rPr>
        <w:t>.</w:t>
      </w:r>
      <w:r w:rsidR="00012DDE">
        <w:rPr>
          <w:rFonts w:cstheme="minorHAnsi"/>
          <w:kern w:val="0"/>
        </w:rPr>
        <w:t xml:space="preserve">  </w:t>
      </w:r>
      <w:r w:rsidR="00435B24">
        <w:rPr>
          <w:rFonts w:cstheme="minorHAnsi"/>
          <w:kern w:val="0"/>
        </w:rPr>
        <w:t xml:space="preserve">Therefore, memories that may be difficult to process due to trauma or lack of processing could create an issue with the experience of </w:t>
      </w:r>
      <w:r w:rsidR="00C506A2">
        <w:rPr>
          <w:rFonts w:cstheme="minorHAnsi"/>
          <w:kern w:val="0"/>
        </w:rPr>
        <w:t>developing new memories</w:t>
      </w:r>
      <w:r w:rsidR="00435B24">
        <w:rPr>
          <w:rFonts w:cstheme="minorHAnsi"/>
          <w:kern w:val="0"/>
        </w:rPr>
        <w:t>.</w:t>
      </w:r>
      <w:r w:rsidR="00C506A2">
        <w:rPr>
          <w:rFonts w:cstheme="minorHAnsi"/>
          <w:kern w:val="0"/>
        </w:rPr>
        <w:t xml:space="preserve">  The replay of old memories due to lack of processing could cause one to feel helpless or hopeless that life can evolve beyond the past. </w:t>
      </w:r>
      <w:r w:rsidR="00435B24">
        <w:rPr>
          <w:rFonts w:cstheme="minorHAnsi"/>
          <w:kern w:val="0"/>
        </w:rPr>
        <w:t xml:space="preserve"> </w:t>
      </w:r>
    </w:p>
    <w:p w14:paraId="15589AA0" w14:textId="11847CA4" w:rsidR="00BD2636" w:rsidRDefault="00BD2636" w:rsidP="00BD2636">
      <w:pPr>
        <w:spacing w:before="100" w:beforeAutospacing="1" w:after="100" w:afterAutospacing="1"/>
        <w:ind w:firstLine="0"/>
        <w:rPr>
          <w:rFonts w:ascii="SymbolMT" w:hAnsi="SymbolMT" w:cs="Times New Roman" w:hint="eastAsia"/>
          <w:kern w:val="0"/>
          <w:lang w:eastAsia="en-US"/>
        </w:rPr>
      </w:pPr>
      <w:r w:rsidRPr="00BD2636">
        <w:rPr>
          <w:rFonts w:ascii="Times New Roman" w:hAnsi="Times New Roman" w:cs="Times New Roman"/>
          <w:kern w:val="0"/>
          <w:lang w:eastAsia="en-US"/>
        </w:rPr>
        <w:t xml:space="preserve">One of the main hypotheses to explain the neurobiology of depression was proposed following the discovery of the mechanisms of action of early antidepressant agents, which were accidentally discovered in the 1950s during the development of antihistamine (imipramine </w:t>
      </w:r>
      <w:r w:rsidRPr="00BD2636">
        <w:rPr>
          <w:rFonts w:ascii="SymbolMT" w:hAnsi="SymbolMT" w:cs="Times New Roman"/>
          <w:kern w:val="0"/>
          <w:lang w:eastAsia="en-US"/>
        </w:rPr>
        <w:t xml:space="preserve">→ </w:t>
      </w:r>
      <w:r w:rsidRPr="00BD2636">
        <w:rPr>
          <w:rFonts w:ascii="Times New Roman" w:hAnsi="Times New Roman" w:cs="Times New Roman"/>
          <w:kern w:val="0"/>
          <w:lang w:eastAsia="en-US"/>
        </w:rPr>
        <w:t xml:space="preserve">tricyclic antidepressant) and </w:t>
      </w:r>
      <w:proofErr w:type="spellStart"/>
      <w:r w:rsidRPr="00BD2636">
        <w:rPr>
          <w:rFonts w:ascii="Times New Roman" w:hAnsi="Times New Roman" w:cs="Times New Roman"/>
          <w:kern w:val="0"/>
          <w:lang w:eastAsia="en-US"/>
        </w:rPr>
        <w:t>antituberculosis</w:t>
      </w:r>
      <w:proofErr w:type="spellEnd"/>
      <w:r w:rsidRPr="00BD2636">
        <w:rPr>
          <w:rFonts w:ascii="Times New Roman" w:hAnsi="Times New Roman" w:cs="Times New Roman"/>
          <w:kern w:val="0"/>
          <w:lang w:eastAsia="en-US"/>
        </w:rPr>
        <w:t xml:space="preserve"> (</w:t>
      </w:r>
      <w:proofErr w:type="spellStart"/>
      <w:r w:rsidRPr="00BD2636">
        <w:rPr>
          <w:rFonts w:ascii="Times New Roman" w:hAnsi="Times New Roman" w:cs="Times New Roman"/>
          <w:kern w:val="0"/>
          <w:lang w:eastAsia="en-US"/>
        </w:rPr>
        <w:t>iproniazid</w:t>
      </w:r>
      <w:proofErr w:type="spellEnd"/>
      <w:r w:rsidRPr="00BD2636">
        <w:rPr>
          <w:rFonts w:ascii="Times New Roman" w:hAnsi="Times New Roman" w:cs="Times New Roman"/>
          <w:kern w:val="0"/>
          <w:lang w:eastAsia="en-US"/>
        </w:rPr>
        <w:t xml:space="preserve"> </w:t>
      </w:r>
      <w:r w:rsidRPr="00BD2636">
        <w:rPr>
          <w:rFonts w:ascii="SymbolMT" w:hAnsi="SymbolMT" w:cs="Times New Roman"/>
          <w:kern w:val="0"/>
          <w:lang w:eastAsia="en-US"/>
        </w:rPr>
        <w:t xml:space="preserve">→ </w:t>
      </w:r>
      <w:r w:rsidRPr="00BD2636">
        <w:rPr>
          <w:rFonts w:ascii="Times New Roman" w:hAnsi="Times New Roman" w:cs="Times New Roman"/>
          <w:kern w:val="0"/>
          <w:lang w:eastAsia="en-US"/>
        </w:rPr>
        <w:t xml:space="preserve">monoamine oxidase (MAO) inhibitor) drugs. Added to this, the comprehension of the action of three substances on the central nervous system (CNS), namely, imipramine (inhibiting neuronal reuptake of noradrenaline and serotonin), reserpine (depleting monoamines and causing depressive symptoms), and amphetamine (releasing noradrenalin and inhibiting its neuronal reuptake, causing euphoria) led to the proposition, in the 1960s, of the classic monoamine theory of </w:t>
      </w:r>
      <w:r w:rsidRPr="00BD2636">
        <w:rPr>
          <w:rFonts w:ascii="Times New Roman" w:hAnsi="Times New Roman" w:cs="Times New Roman"/>
          <w:kern w:val="0"/>
          <w:lang w:eastAsia="en-US"/>
        </w:rPr>
        <w:lastRenderedPageBreak/>
        <w:t>depression, according to which the disorder would be caused by decreased availability of noradrenaline and serotonin in the brain</w:t>
      </w:r>
      <w:r w:rsidRPr="00BD2636">
        <w:rPr>
          <w:rFonts w:ascii="SymbolMT" w:hAnsi="SymbolMT" w:cs="Times New Roman"/>
          <w:kern w:val="0"/>
          <w:lang w:eastAsia="en-US"/>
        </w:rPr>
        <w:t>[</w:t>
      </w:r>
      <w:r w:rsidRPr="00BD2636">
        <w:rPr>
          <w:rFonts w:ascii="Times New Roman" w:hAnsi="Times New Roman" w:cs="Times New Roman"/>
          <w:kern w:val="0"/>
          <w:lang w:eastAsia="en-US"/>
        </w:rPr>
        <w:t>4</w:t>
      </w:r>
      <w:r w:rsidRPr="00BD2636">
        <w:rPr>
          <w:rFonts w:ascii="SymbolMT" w:hAnsi="SymbolMT" w:cs="Times New Roman"/>
          <w:kern w:val="0"/>
          <w:lang w:eastAsia="en-US"/>
        </w:rPr>
        <w:t>]</w:t>
      </w:r>
      <w:r>
        <w:rPr>
          <w:rFonts w:ascii="SymbolMT" w:hAnsi="SymbolMT" w:cs="Times New Roman"/>
          <w:kern w:val="0"/>
          <w:lang w:eastAsia="en-US"/>
        </w:rPr>
        <w:t>[25].</w:t>
      </w:r>
      <w:r w:rsidR="00C506A2">
        <w:rPr>
          <w:rFonts w:ascii="SymbolMT" w:hAnsi="SymbolMT" w:cs="Times New Roman"/>
          <w:kern w:val="0"/>
          <w:lang w:eastAsia="en-US"/>
        </w:rPr>
        <w:t xml:space="preserve">  Serotonin is </w:t>
      </w:r>
      <w:r w:rsidR="005B5ECC">
        <w:rPr>
          <w:rFonts w:ascii="SymbolMT" w:hAnsi="SymbolMT" w:cs="Times New Roman"/>
          <w:kern w:val="0"/>
          <w:lang w:eastAsia="en-US"/>
        </w:rPr>
        <w:t>thought by some researchers to be a chemical that is responsible for maintaining mood balance, and that a deficit of serotonin leads to depression</w:t>
      </w:r>
      <w:r w:rsidR="00D97102">
        <w:rPr>
          <w:rFonts w:ascii="SymbolMT" w:hAnsi="SymbolMT" w:cs="Times New Roman"/>
          <w:kern w:val="0"/>
          <w:lang w:eastAsia="en-US"/>
        </w:rPr>
        <w:t xml:space="preserve"> [</w:t>
      </w:r>
      <w:r w:rsidR="002C1030">
        <w:rPr>
          <w:rFonts w:ascii="SymbolMT" w:hAnsi="SymbolMT" w:cs="Times New Roman"/>
          <w:kern w:val="0"/>
          <w:lang w:eastAsia="en-US"/>
        </w:rPr>
        <w:t xml:space="preserve">32]. </w:t>
      </w:r>
    </w:p>
    <w:p w14:paraId="596A6EEF" w14:textId="77777777" w:rsidR="00FB2A79" w:rsidRDefault="00FB2A79" w:rsidP="00BD2636">
      <w:pPr>
        <w:spacing w:before="100" w:beforeAutospacing="1" w:after="100" w:afterAutospacing="1"/>
        <w:ind w:firstLine="0"/>
        <w:rPr>
          <w:rFonts w:ascii="SymbolMT" w:hAnsi="SymbolMT" w:cs="Times New Roman" w:hint="eastAsia"/>
          <w:kern w:val="0"/>
          <w:lang w:eastAsia="en-US"/>
        </w:rPr>
      </w:pPr>
    </w:p>
    <w:p w14:paraId="6B439AD6" w14:textId="34525636" w:rsidR="0041457D" w:rsidRPr="002C1030" w:rsidRDefault="0041457D" w:rsidP="002C1030">
      <w:pPr>
        <w:spacing w:before="100" w:beforeAutospacing="1" w:after="100" w:afterAutospacing="1"/>
        <w:ind w:firstLine="0"/>
        <w:jc w:val="center"/>
        <w:rPr>
          <w:rFonts w:ascii="Times New Roman" w:hAnsi="Times New Roman" w:cs="Times New Roman"/>
          <w:kern w:val="0"/>
          <w:lang w:eastAsia="en-US"/>
        </w:rPr>
      </w:pPr>
      <w:r w:rsidRPr="00AD47FD">
        <w:rPr>
          <w:rFonts w:cstheme="minorHAnsi"/>
          <w:b/>
        </w:rPr>
        <w:t>What is Ayahuasca?</w:t>
      </w:r>
    </w:p>
    <w:p w14:paraId="1B98060C" w14:textId="77777777" w:rsidR="0041457D" w:rsidRPr="00AD47FD" w:rsidRDefault="0041457D" w:rsidP="003F530C">
      <w:pPr>
        <w:ind w:firstLine="0"/>
        <w:jc w:val="center"/>
        <w:rPr>
          <w:rFonts w:cstheme="minorHAnsi"/>
        </w:rPr>
      </w:pPr>
    </w:p>
    <w:p w14:paraId="326C2308" w14:textId="77777777" w:rsidR="00E56B79" w:rsidRDefault="0041457D" w:rsidP="00E56B79">
      <w:pPr>
        <w:pStyle w:val="NormalWeb"/>
        <w:rPr>
          <w:rFonts w:asciiTheme="minorHAnsi" w:hAnsiTheme="minorHAnsi" w:cstheme="minorHAnsi"/>
          <w:kern w:val="0"/>
        </w:rPr>
      </w:pPr>
      <w:r w:rsidRPr="00AD47FD">
        <w:rPr>
          <w:rFonts w:asciiTheme="minorHAnsi" w:hAnsiTheme="minorHAnsi" w:cstheme="minorHAnsi"/>
          <w:kern w:val="0"/>
        </w:rPr>
        <w:t>This beverage</w:t>
      </w:r>
      <w:r w:rsidR="00390E5A" w:rsidRPr="00AD47FD">
        <w:rPr>
          <w:rFonts w:asciiTheme="minorHAnsi" w:hAnsiTheme="minorHAnsi" w:cstheme="minorHAnsi"/>
          <w:kern w:val="0"/>
        </w:rPr>
        <w:t>, taken orally</w:t>
      </w:r>
      <w:r w:rsidRPr="00AD47FD">
        <w:rPr>
          <w:rFonts w:asciiTheme="minorHAnsi" w:hAnsiTheme="minorHAnsi" w:cstheme="minorHAnsi"/>
          <w:kern w:val="0"/>
        </w:rPr>
        <w:t xml:space="preserve"> is produced from the decoction of two different plants: </w:t>
      </w:r>
      <w:proofErr w:type="gramStart"/>
      <w:r w:rsidRPr="00AD47FD">
        <w:rPr>
          <w:rFonts w:asciiTheme="minorHAnsi" w:hAnsiTheme="minorHAnsi" w:cstheme="minorHAnsi"/>
          <w:kern w:val="0"/>
        </w:rPr>
        <w:t>the</w:t>
      </w:r>
      <w:proofErr w:type="gramEnd"/>
      <w:r w:rsidRPr="00AD47FD">
        <w:rPr>
          <w:rFonts w:asciiTheme="minorHAnsi" w:hAnsiTheme="minorHAnsi" w:cstheme="minorHAnsi"/>
          <w:kern w:val="0"/>
        </w:rPr>
        <w:t xml:space="preserve"> </w:t>
      </w:r>
      <w:proofErr w:type="spellStart"/>
      <w:r w:rsidRPr="00AD47FD">
        <w:rPr>
          <w:rFonts w:asciiTheme="minorHAnsi" w:hAnsiTheme="minorHAnsi" w:cstheme="minorHAnsi"/>
          <w:i/>
          <w:iCs/>
          <w:kern w:val="0"/>
        </w:rPr>
        <w:t>Psychotria</w:t>
      </w:r>
      <w:proofErr w:type="spellEnd"/>
      <w:r w:rsidRPr="00AD47FD">
        <w:rPr>
          <w:rFonts w:asciiTheme="minorHAnsi" w:hAnsiTheme="minorHAnsi" w:cstheme="minorHAnsi"/>
          <w:i/>
          <w:iCs/>
          <w:kern w:val="0"/>
        </w:rPr>
        <w:t xml:space="preserve"> </w:t>
      </w:r>
      <w:proofErr w:type="spellStart"/>
      <w:r w:rsidRPr="00AD47FD">
        <w:rPr>
          <w:rFonts w:asciiTheme="minorHAnsi" w:hAnsiTheme="minorHAnsi" w:cstheme="minorHAnsi"/>
          <w:i/>
          <w:iCs/>
          <w:kern w:val="0"/>
        </w:rPr>
        <w:t>viridis</w:t>
      </w:r>
      <w:proofErr w:type="spellEnd"/>
      <w:r w:rsidRPr="00AD47FD">
        <w:rPr>
          <w:rFonts w:asciiTheme="minorHAnsi" w:hAnsiTheme="minorHAnsi" w:cstheme="minorHAnsi"/>
          <w:kern w:val="0"/>
        </w:rPr>
        <w:t xml:space="preserve"> and the </w:t>
      </w:r>
      <w:proofErr w:type="spellStart"/>
      <w:r w:rsidRPr="00AD47FD">
        <w:rPr>
          <w:rFonts w:asciiTheme="minorHAnsi" w:hAnsiTheme="minorHAnsi" w:cstheme="minorHAnsi"/>
          <w:i/>
          <w:iCs/>
          <w:kern w:val="0"/>
        </w:rPr>
        <w:t>Banisteriopsis</w:t>
      </w:r>
      <w:proofErr w:type="spellEnd"/>
      <w:r w:rsidRPr="00AD47FD">
        <w:rPr>
          <w:rFonts w:asciiTheme="minorHAnsi" w:hAnsiTheme="minorHAnsi" w:cstheme="minorHAnsi"/>
          <w:i/>
          <w:iCs/>
          <w:kern w:val="0"/>
        </w:rPr>
        <w:t xml:space="preserve"> </w:t>
      </w:r>
      <w:proofErr w:type="spellStart"/>
      <w:r w:rsidRPr="00AD47FD">
        <w:rPr>
          <w:rFonts w:asciiTheme="minorHAnsi" w:hAnsiTheme="minorHAnsi" w:cstheme="minorHAnsi"/>
          <w:i/>
          <w:iCs/>
          <w:kern w:val="0"/>
        </w:rPr>
        <w:t>caapi</w:t>
      </w:r>
      <w:proofErr w:type="spellEnd"/>
      <w:r w:rsidRPr="00AD47FD">
        <w:rPr>
          <w:rFonts w:asciiTheme="minorHAnsi" w:hAnsiTheme="minorHAnsi" w:cstheme="minorHAnsi"/>
          <w:kern w:val="0"/>
        </w:rPr>
        <w:t xml:space="preserve">. The first one contains the psychedelic tryptamine </w:t>
      </w:r>
      <w:proofErr w:type="gramStart"/>
      <w:r w:rsidRPr="00AD47FD">
        <w:rPr>
          <w:rFonts w:asciiTheme="minorHAnsi" w:hAnsiTheme="minorHAnsi" w:cstheme="minorHAnsi"/>
          <w:kern w:val="0"/>
        </w:rPr>
        <w:t>N,N</w:t>
      </w:r>
      <w:proofErr w:type="gramEnd"/>
      <w:r w:rsidRPr="00AD47FD">
        <w:rPr>
          <w:rFonts w:asciiTheme="minorHAnsi" w:hAnsiTheme="minorHAnsi" w:cstheme="minorHAnsi"/>
          <w:kern w:val="0"/>
        </w:rPr>
        <w:t>-dimethyltryptamine (DMT) that binds to serotonin and sigma-1 receptors [</w:t>
      </w:r>
      <w:r w:rsidRPr="00AD47FD">
        <w:rPr>
          <w:rFonts w:asciiTheme="minorHAnsi" w:hAnsiTheme="minorHAnsi" w:cstheme="minorHAnsi"/>
          <w:color w:val="243778"/>
          <w:kern w:val="0"/>
          <w:u w:val="single" w:color="243778"/>
        </w:rPr>
        <w:t>4</w:t>
      </w:r>
      <w:r w:rsidRPr="00AD47FD">
        <w:rPr>
          <w:rFonts w:asciiTheme="minorHAnsi" w:hAnsiTheme="minorHAnsi" w:cstheme="minorHAnsi"/>
          <w:kern w:val="0"/>
          <w:u w:color="243778"/>
        </w:rPr>
        <w:t>,</w:t>
      </w:r>
      <w:r w:rsidRPr="00AD47FD">
        <w:rPr>
          <w:rFonts w:asciiTheme="minorHAnsi" w:hAnsiTheme="minorHAnsi" w:cstheme="minorHAnsi"/>
          <w:color w:val="243778"/>
          <w:kern w:val="0"/>
          <w:u w:val="single" w:color="243778"/>
        </w:rPr>
        <w:t>5</w:t>
      </w:r>
      <w:r w:rsidRPr="00AD47FD">
        <w:rPr>
          <w:rFonts w:asciiTheme="minorHAnsi" w:hAnsiTheme="minorHAnsi" w:cstheme="minorHAnsi"/>
          <w:kern w:val="0"/>
          <w:u w:color="243778"/>
        </w:rPr>
        <w:t>]. The second is rich in beta-</w:t>
      </w:r>
      <w:proofErr w:type="spellStart"/>
      <w:r w:rsidRPr="00AD47FD">
        <w:rPr>
          <w:rFonts w:asciiTheme="minorHAnsi" w:hAnsiTheme="minorHAnsi" w:cstheme="minorHAnsi"/>
          <w:kern w:val="0"/>
          <w:u w:color="243778"/>
        </w:rPr>
        <w:t>carboline</w:t>
      </w:r>
      <w:proofErr w:type="spellEnd"/>
      <w:r w:rsidRPr="00AD47FD">
        <w:rPr>
          <w:rFonts w:asciiTheme="minorHAnsi" w:hAnsiTheme="minorHAnsi" w:cstheme="minorHAnsi"/>
          <w:kern w:val="0"/>
          <w:u w:color="243778"/>
        </w:rPr>
        <w:t xml:space="preserve"> alkaloids, particularly </w:t>
      </w:r>
      <w:proofErr w:type="spellStart"/>
      <w:r w:rsidRPr="00AD47FD">
        <w:rPr>
          <w:rFonts w:asciiTheme="minorHAnsi" w:hAnsiTheme="minorHAnsi" w:cstheme="minorHAnsi"/>
          <w:kern w:val="0"/>
          <w:u w:color="243778"/>
        </w:rPr>
        <w:t>harmine</w:t>
      </w:r>
      <w:proofErr w:type="spellEnd"/>
      <w:r w:rsidRPr="00AD47FD">
        <w:rPr>
          <w:rFonts w:asciiTheme="minorHAnsi" w:hAnsiTheme="minorHAnsi" w:cstheme="minorHAnsi"/>
          <w:kern w:val="0"/>
          <w:u w:color="243778"/>
        </w:rPr>
        <w:t xml:space="preserve">, </w:t>
      </w:r>
      <w:proofErr w:type="spellStart"/>
      <w:r w:rsidRPr="00AD47FD">
        <w:rPr>
          <w:rFonts w:asciiTheme="minorHAnsi" w:hAnsiTheme="minorHAnsi" w:cstheme="minorHAnsi"/>
          <w:kern w:val="0"/>
          <w:u w:color="243778"/>
        </w:rPr>
        <w:t>tetrahydroharmine</w:t>
      </w:r>
      <w:proofErr w:type="spellEnd"/>
      <w:r w:rsidRPr="00AD47FD">
        <w:rPr>
          <w:rFonts w:asciiTheme="minorHAnsi" w:hAnsiTheme="minorHAnsi" w:cstheme="minorHAnsi"/>
          <w:kern w:val="0"/>
          <w:u w:color="243778"/>
        </w:rPr>
        <w:t xml:space="preserve"> (THH), and </w:t>
      </w:r>
      <w:proofErr w:type="spellStart"/>
      <w:r w:rsidRPr="00AD47FD">
        <w:rPr>
          <w:rFonts w:asciiTheme="minorHAnsi" w:hAnsiTheme="minorHAnsi" w:cstheme="minorHAnsi"/>
          <w:kern w:val="0"/>
          <w:u w:color="243778"/>
        </w:rPr>
        <w:t>harmaline</w:t>
      </w:r>
      <w:proofErr w:type="spellEnd"/>
      <w:r w:rsidRPr="00AD47FD">
        <w:rPr>
          <w:rFonts w:asciiTheme="minorHAnsi" w:hAnsiTheme="minorHAnsi" w:cstheme="minorHAnsi"/>
          <w:kern w:val="0"/>
          <w:u w:color="243778"/>
        </w:rPr>
        <w:t xml:space="preserve">. </w:t>
      </w:r>
      <w:proofErr w:type="spellStart"/>
      <w:r w:rsidRPr="00AD47FD">
        <w:rPr>
          <w:rFonts w:asciiTheme="minorHAnsi" w:hAnsiTheme="minorHAnsi" w:cstheme="minorHAnsi"/>
          <w:kern w:val="0"/>
          <w:u w:color="243778"/>
        </w:rPr>
        <w:t>Harmine</w:t>
      </w:r>
      <w:proofErr w:type="spellEnd"/>
      <w:r w:rsidRPr="00AD47FD">
        <w:rPr>
          <w:rFonts w:asciiTheme="minorHAnsi" w:hAnsiTheme="minorHAnsi" w:cstheme="minorHAnsi"/>
          <w:kern w:val="0"/>
          <w:u w:color="243778"/>
        </w:rPr>
        <w:t xml:space="preserve"> and </w:t>
      </w:r>
      <w:proofErr w:type="spellStart"/>
      <w:r w:rsidRPr="00AD47FD">
        <w:rPr>
          <w:rFonts w:asciiTheme="minorHAnsi" w:hAnsiTheme="minorHAnsi" w:cstheme="minorHAnsi"/>
          <w:kern w:val="0"/>
          <w:u w:color="243778"/>
        </w:rPr>
        <w:t>harmaline</w:t>
      </w:r>
      <w:proofErr w:type="spellEnd"/>
      <w:r w:rsidRPr="00AD47FD">
        <w:rPr>
          <w:rFonts w:asciiTheme="minorHAnsi" w:hAnsiTheme="minorHAnsi" w:cstheme="minorHAnsi"/>
          <w:kern w:val="0"/>
          <w:u w:color="243778"/>
        </w:rPr>
        <w:t xml:space="preserve"> are potent monoamine oxidase inhibitors (</w:t>
      </w:r>
      <w:proofErr w:type="spellStart"/>
      <w:r w:rsidRPr="00AD47FD">
        <w:rPr>
          <w:rFonts w:asciiTheme="minorHAnsi" w:hAnsiTheme="minorHAnsi" w:cstheme="minorHAnsi"/>
          <w:kern w:val="0"/>
          <w:u w:color="243778"/>
        </w:rPr>
        <w:t>MAOi</w:t>
      </w:r>
      <w:proofErr w:type="spellEnd"/>
      <w:r w:rsidRPr="00AD47FD">
        <w:rPr>
          <w:rFonts w:asciiTheme="minorHAnsi" w:hAnsiTheme="minorHAnsi" w:cstheme="minorHAnsi"/>
          <w:kern w:val="0"/>
          <w:u w:color="243778"/>
        </w:rPr>
        <w:t xml:space="preserve">) and THH acts as a mild selective serotonin reuptake inhibitor and a weak </w:t>
      </w:r>
      <w:proofErr w:type="spellStart"/>
      <w:r w:rsidRPr="00AD47FD">
        <w:rPr>
          <w:rFonts w:asciiTheme="minorHAnsi" w:hAnsiTheme="minorHAnsi" w:cstheme="minorHAnsi"/>
          <w:kern w:val="0"/>
          <w:u w:color="243778"/>
        </w:rPr>
        <w:t>MAOi</w:t>
      </w:r>
      <w:proofErr w:type="spellEnd"/>
      <w:r w:rsidRPr="00AD47FD">
        <w:rPr>
          <w:rFonts w:asciiTheme="minorHAnsi" w:hAnsiTheme="minorHAnsi" w:cstheme="minorHAnsi"/>
          <w:kern w:val="0"/>
          <w:u w:color="243778"/>
        </w:rPr>
        <w:t xml:space="preserve"> [1].  </w:t>
      </w:r>
      <w:r w:rsidR="00390E5A" w:rsidRPr="00AD47FD">
        <w:rPr>
          <w:rFonts w:asciiTheme="minorHAnsi" w:hAnsiTheme="minorHAnsi" w:cstheme="minorHAnsi"/>
          <w:kern w:val="0"/>
          <w:u w:color="243778"/>
        </w:rPr>
        <w:t xml:space="preserve">In about 15-60 minutes, the medicine begins to take effect.  Often, people experience visions, memories and hallucinations that may have been suppressed and are now able to be brought to the surface for processing in a healthier context.  </w:t>
      </w:r>
      <w:r w:rsidR="00C04B45" w:rsidRPr="00AD47FD">
        <w:rPr>
          <w:rFonts w:asciiTheme="minorHAnsi" w:hAnsiTheme="minorHAnsi" w:cstheme="minorHAnsi"/>
          <w:kern w:val="0"/>
          <w:u w:color="243778"/>
        </w:rPr>
        <w:t xml:space="preserve">Individuals are now able to work through past memories and recreate new belief systems once their past traumas or memories are brought to the surface for healing. </w:t>
      </w:r>
      <w:r w:rsidR="00C04B45" w:rsidRPr="00AD47FD">
        <w:rPr>
          <w:rFonts w:asciiTheme="minorHAnsi" w:hAnsiTheme="minorHAnsi" w:cstheme="minorHAnsi"/>
          <w:color w:val="2B2F33"/>
          <w:kern w:val="0"/>
        </w:rPr>
        <w:t xml:space="preserve">The effects of </w:t>
      </w:r>
      <w:proofErr w:type="spellStart"/>
      <w:r w:rsidR="00C04B45" w:rsidRPr="00AD47FD">
        <w:rPr>
          <w:rFonts w:asciiTheme="minorHAnsi" w:hAnsiTheme="minorHAnsi" w:cstheme="minorHAnsi"/>
          <w:color w:val="2B2F33"/>
          <w:kern w:val="0"/>
        </w:rPr>
        <w:t>ayahuasca</w:t>
      </w:r>
      <w:proofErr w:type="spellEnd"/>
      <w:r w:rsidR="00C04B45" w:rsidRPr="00AD47FD">
        <w:rPr>
          <w:rFonts w:asciiTheme="minorHAnsi" w:hAnsiTheme="minorHAnsi" w:cstheme="minorHAnsi"/>
          <w:color w:val="2B2F33"/>
          <w:kern w:val="0"/>
        </w:rPr>
        <w:t xml:space="preserve"> are emetic, frequently causing vomiting and diarrhea, which is interpreted by the shamans and other providers of sessions as what is called the ‘</w:t>
      </w:r>
      <w:proofErr w:type="spellStart"/>
      <w:r w:rsidR="00C04B45" w:rsidRPr="00AD47FD">
        <w:rPr>
          <w:rFonts w:asciiTheme="minorHAnsi" w:hAnsiTheme="minorHAnsi" w:cstheme="minorHAnsi"/>
          <w:color w:val="2B2F33"/>
          <w:kern w:val="0"/>
        </w:rPr>
        <w:t>purga</w:t>
      </w:r>
      <w:proofErr w:type="spellEnd"/>
      <w:r w:rsidR="00C04B45" w:rsidRPr="00AD47FD">
        <w:rPr>
          <w:rFonts w:asciiTheme="minorHAnsi" w:hAnsiTheme="minorHAnsi" w:cstheme="minorHAnsi"/>
          <w:color w:val="2B2F33"/>
          <w:kern w:val="0"/>
        </w:rPr>
        <w:t xml:space="preserve">’: an emotional and physical cleanse. [7].  </w:t>
      </w:r>
      <w:r w:rsidR="009A6C80" w:rsidRPr="00AD47FD">
        <w:rPr>
          <w:rFonts w:asciiTheme="minorHAnsi" w:hAnsiTheme="minorHAnsi" w:cstheme="minorHAnsi"/>
          <w:kern w:val="0"/>
        </w:rPr>
        <w:t xml:space="preserve">Its main active ingredient is known as DMT, which can help induce spiritual journeys complete with visions and profound emotional experiences.  </w:t>
      </w:r>
      <w:r w:rsidR="00B51350" w:rsidRPr="00AD47FD">
        <w:rPr>
          <w:rFonts w:asciiTheme="minorHAnsi" w:hAnsiTheme="minorHAnsi" w:cstheme="minorHAnsi"/>
          <w:kern w:val="0"/>
        </w:rPr>
        <w:lastRenderedPageBreak/>
        <w:t xml:space="preserve">Ayahuasca has been used extensively for healing and in religious ceremonies for centuries among certain groups native to the </w:t>
      </w:r>
      <w:r w:rsidR="00B51350" w:rsidRPr="00E56B79">
        <w:rPr>
          <w:rFonts w:asciiTheme="minorHAnsi" w:hAnsiTheme="minorHAnsi" w:cstheme="minorHAnsi"/>
          <w:kern w:val="0"/>
        </w:rPr>
        <w:t xml:space="preserve">Amazon. </w:t>
      </w:r>
    </w:p>
    <w:p w14:paraId="40D40A36" w14:textId="21989CF9" w:rsidR="00ED5C20" w:rsidRDefault="00ED5C20" w:rsidP="00ED5C20">
      <w:pPr>
        <w:pStyle w:val="NormalWeb"/>
        <w:rPr>
          <w:rFonts w:asciiTheme="minorHAnsi" w:hAnsiTheme="minorHAnsi" w:cstheme="minorHAnsi"/>
          <w:kern w:val="0"/>
          <w:lang w:eastAsia="en-US"/>
        </w:rPr>
      </w:pPr>
      <w:r w:rsidRPr="00ED5C20">
        <w:rPr>
          <w:rFonts w:asciiTheme="minorHAnsi" w:hAnsiTheme="minorHAnsi" w:cstheme="minorHAnsi"/>
        </w:rPr>
        <w:t xml:space="preserve">The expansion in the number of people interested in the ritual and religious aspects of </w:t>
      </w:r>
      <w:proofErr w:type="spellStart"/>
      <w:r w:rsidRPr="00ED5C20">
        <w:rPr>
          <w:rFonts w:asciiTheme="minorHAnsi" w:hAnsiTheme="minorHAnsi" w:cstheme="minorHAnsi"/>
        </w:rPr>
        <w:t>ayahuasca</w:t>
      </w:r>
      <w:proofErr w:type="spellEnd"/>
      <w:r w:rsidRPr="00ED5C20">
        <w:rPr>
          <w:rFonts w:asciiTheme="minorHAnsi" w:hAnsiTheme="minorHAnsi" w:cstheme="minorHAnsi"/>
        </w:rPr>
        <w:t xml:space="preserve"> was accompanied by several studies describing anxiolytic and </w:t>
      </w:r>
      <w:proofErr w:type="spellStart"/>
      <w:r w:rsidRPr="00ED5C20">
        <w:rPr>
          <w:rFonts w:asciiTheme="minorHAnsi" w:hAnsiTheme="minorHAnsi" w:cstheme="minorHAnsi"/>
        </w:rPr>
        <w:t>antidepressive</w:t>
      </w:r>
      <w:proofErr w:type="spellEnd"/>
      <w:r w:rsidRPr="00ED5C20">
        <w:rPr>
          <w:rFonts w:asciiTheme="minorHAnsi" w:hAnsiTheme="minorHAnsi" w:cstheme="minorHAnsi"/>
        </w:rPr>
        <w:t xml:space="preserve"> effects associated with the ingestion of </w:t>
      </w:r>
      <w:proofErr w:type="spellStart"/>
      <w:r w:rsidRPr="00ED5C20">
        <w:rPr>
          <w:rFonts w:asciiTheme="minorHAnsi" w:hAnsiTheme="minorHAnsi" w:cstheme="minorHAnsi"/>
        </w:rPr>
        <w:t>ayahuasca</w:t>
      </w:r>
      <w:proofErr w:type="spellEnd"/>
      <w:r w:rsidRPr="00ED5C20">
        <w:rPr>
          <w:rFonts w:asciiTheme="minorHAnsi" w:hAnsiTheme="minorHAnsi" w:cstheme="minorHAnsi"/>
        </w:rPr>
        <w:t xml:space="preserve"> </w:t>
      </w:r>
      <w:r>
        <w:rPr>
          <w:rFonts w:asciiTheme="minorHAnsi" w:hAnsiTheme="minorHAnsi" w:cstheme="minorHAnsi"/>
        </w:rPr>
        <w:t xml:space="preserve">[27]. </w:t>
      </w:r>
      <w:r w:rsidRPr="00AD47FD">
        <w:rPr>
          <w:rFonts w:asciiTheme="minorHAnsi" w:hAnsiTheme="minorHAnsi" w:cstheme="minorHAnsi"/>
          <w:kern w:val="0"/>
        </w:rPr>
        <w:t xml:space="preserve">In recent decades its popularity has been spreading elsewhere in the world and there is a growing interest in using the substance to treat mental disorders like depression, anxiety, PTSD and addiction that plague the Western world [3].  </w:t>
      </w:r>
    </w:p>
    <w:p w14:paraId="7F09B4DB" w14:textId="65805FCB" w:rsidR="00E56B79" w:rsidRPr="00E56B79" w:rsidRDefault="00E56B79" w:rsidP="00E56B79">
      <w:pPr>
        <w:pStyle w:val="NormalWeb"/>
        <w:rPr>
          <w:kern w:val="0"/>
          <w:lang w:eastAsia="en-US"/>
        </w:rPr>
      </w:pPr>
      <w:r w:rsidRPr="00E56B79">
        <w:rPr>
          <w:rFonts w:ascii="BemboStd" w:hAnsi="BemboStd"/>
          <w:kern w:val="0"/>
          <w:lang w:eastAsia="en-US"/>
        </w:rPr>
        <w:t xml:space="preserve">In Brazil, Peru and Ecuador, </w:t>
      </w:r>
      <w:proofErr w:type="spellStart"/>
      <w:r w:rsidRPr="00E56B79">
        <w:rPr>
          <w:rFonts w:ascii="BemboStd" w:hAnsi="BemboStd"/>
          <w:kern w:val="0"/>
          <w:lang w:eastAsia="en-US"/>
        </w:rPr>
        <w:t>ayahuasca</w:t>
      </w:r>
      <w:proofErr w:type="spellEnd"/>
      <w:r w:rsidRPr="00E56B79">
        <w:rPr>
          <w:rFonts w:ascii="BemboStd" w:hAnsi="BemboStd"/>
          <w:kern w:val="0"/>
          <w:lang w:eastAsia="en-US"/>
        </w:rPr>
        <w:t xml:space="preserve"> is usually prepared by boiling the steams of the liana together with the leaves of the shrub </w:t>
      </w:r>
      <w:proofErr w:type="spellStart"/>
      <w:r w:rsidRPr="00E56B79">
        <w:rPr>
          <w:rFonts w:ascii="BemboStd" w:hAnsi="BemboStd"/>
          <w:i/>
          <w:iCs/>
          <w:kern w:val="0"/>
          <w:lang w:eastAsia="en-US"/>
        </w:rPr>
        <w:t>Psychotria</w:t>
      </w:r>
      <w:proofErr w:type="spellEnd"/>
      <w:r w:rsidRPr="00E56B79">
        <w:rPr>
          <w:rFonts w:ascii="BemboStd" w:hAnsi="BemboStd"/>
          <w:i/>
          <w:iCs/>
          <w:kern w:val="0"/>
          <w:lang w:eastAsia="en-US"/>
        </w:rPr>
        <w:t xml:space="preserve"> </w:t>
      </w:r>
      <w:proofErr w:type="spellStart"/>
      <w:r w:rsidRPr="00E56B79">
        <w:rPr>
          <w:rFonts w:ascii="BemboStd" w:hAnsi="BemboStd"/>
          <w:i/>
          <w:iCs/>
          <w:kern w:val="0"/>
          <w:lang w:eastAsia="en-US"/>
        </w:rPr>
        <w:t>viridis</w:t>
      </w:r>
      <w:proofErr w:type="spellEnd"/>
      <w:r w:rsidRPr="00E56B79">
        <w:rPr>
          <w:rFonts w:ascii="BemboStd" w:hAnsi="BemboStd"/>
          <w:i/>
          <w:iCs/>
          <w:kern w:val="0"/>
          <w:lang w:eastAsia="en-US"/>
        </w:rPr>
        <w:t xml:space="preserve">, </w:t>
      </w:r>
      <w:r w:rsidRPr="00E56B79">
        <w:rPr>
          <w:rFonts w:ascii="BemboStd" w:hAnsi="BemboStd"/>
          <w:kern w:val="0"/>
          <w:lang w:eastAsia="en-US"/>
        </w:rPr>
        <w:t xml:space="preserve">whereas the leaves of other liana, </w:t>
      </w:r>
      <w:proofErr w:type="spellStart"/>
      <w:r w:rsidRPr="00E56B79">
        <w:rPr>
          <w:rFonts w:ascii="BemboStd" w:hAnsi="BemboStd"/>
          <w:i/>
          <w:iCs/>
          <w:kern w:val="0"/>
          <w:lang w:eastAsia="en-US"/>
        </w:rPr>
        <w:t>Diplopterys</w:t>
      </w:r>
      <w:proofErr w:type="spellEnd"/>
      <w:r w:rsidRPr="00E56B79">
        <w:rPr>
          <w:rFonts w:ascii="BemboStd" w:hAnsi="BemboStd"/>
          <w:i/>
          <w:iCs/>
          <w:kern w:val="0"/>
          <w:lang w:eastAsia="en-US"/>
        </w:rPr>
        <w:t xml:space="preserve"> </w:t>
      </w:r>
      <w:proofErr w:type="spellStart"/>
      <w:r w:rsidRPr="00E56B79">
        <w:rPr>
          <w:rFonts w:ascii="BemboStd" w:hAnsi="BemboStd"/>
          <w:i/>
          <w:iCs/>
          <w:kern w:val="0"/>
          <w:lang w:eastAsia="en-US"/>
        </w:rPr>
        <w:t>cabrerana</w:t>
      </w:r>
      <w:proofErr w:type="spellEnd"/>
      <w:r w:rsidRPr="00E56B79">
        <w:rPr>
          <w:rFonts w:ascii="BemboStd" w:hAnsi="BemboStd"/>
          <w:i/>
          <w:iCs/>
          <w:kern w:val="0"/>
          <w:lang w:eastAsia="en-US"/>
        </w:rPr>
        <w:t xml:space="preserve">, </w:t>
      </w:r>
      <w:r w:rsidR="002C1030">
        <w:rPr>
          <w:rFonts w:ascii="BemboStd" w:hAnsi="BemboStd"/>
          <w:kern w:val="0"/>
          <w:lang w:eastAsia="en-US"/>
        </w:rPr>
        <w:t>are used in Co</w:t>
      </w:r>
      <w:r w:rsidRPr="00E56B79">
        <w:rPr>
          <w:rFonts w:ascii="BemboStd" w:hAnsi="BemboStd"/>
          <w:kern w:val="0"/>
          <w:lang w:eastAsia="en-US"/>
        </w:rPr>
        <w:t>lombia and Ecuador</w:t>
      </w:r>
      <w:r w:rsidR="00ED5C20">
        <w:rPr>
          <w:rFonts w:ascii="BemboStd" w:hAnsi="BemboStd"/>
          <w:kern w:val="0"/>
          <w:sz w:val="20"/>
          <w:szCs w:val="20"/>
          <w:lang w:eastAsia="en-US"/>
        </w:rPr>
        <w:t>. [27].</w:t>
      </w:r>
    </w:p>
    <w:p w14:paraId="6F1CDB89" w14:textId="77777777" w:rsidR="00336F3F" w:rsidRDefault="00336F3F" w:rsidP="003F530C">
      <w:pPr>
        <w:pStyle w:val="NormalWeb"/>
        <w:rPr>
          <w:rFonts w:asciiTheme="minorHAnsi" w:hAnsiTheme="minorHAnsi" w:cstheme="minorHAnsi"/>
          <w:kern w:val="0"/>
        </w:rPr>
      </w:pPr>
    </w:p>
    <w:p w14:paraId="2E9AADA9" w14:textId="436241FC" w:rsidR="00DE464F" w:rsidRPr="00AD47FD" w:rsidRDefault="009A6C80" w:rsidP="003F530C">
      <w:pPr>
        <w:pStyle w:val="NormalWeb"/>
        <w:rPr>
          <w:rFonts w:asciiTheme="minorHAnsi" w:hAnsiTheme="minorHAnsi" w:cstheme="minorHAnsi"/>
          <w:color w:val="211E1E"/>
          <w:kern w:val="0"/>
          <w:lang w:eastAsia="en-US"/>
        </w:rPr>
      </w:pPr>
      <w:r w:rsidRPr="00AD47FD">
        <w:rPr>
          <w:rFonts w:asciiTheme="minorHAnsi" w:hAnsiTheme="minorHAnsi" w:cstheme="minorHAnsi"/>
          <w:kern w:val="0"/>
        </w:rPr>
        <w:t xml:space="preserve">The results of working with Ayahuasca as a treatment for various disorders and diseases is promising.  In a recent study conducted at the University of San Paulo, Brazil, [six participants suffering from depression took </w:t>
      </w:r>
      <w:proofErr w:type="spellStart"/>
      <w:r w:rsidRPr="00AD47FD">
        <w:rPr>
          <w:rFonts w:asciiTheme="minorHAnsi" w:hAnsiTheme="minorHAnsi" w:cstheme="minorHAnsi"/>
          <w:kern w:val="0"/>
        </w:rPr>
        <w:t>ayahuasca</w:t>
      </w:r>
      <w:proofErr w:type="spellEnd"/>
      <w:r w:rsidRPr="00AD47FD">
        <w:rPr>
          <w:rFonts w:asciiTheme="minorHAnsi" w:hAnsiTheme="minorHAnsi" w:cstheme="minorHAnsi"/>
          <w:kern w:val="0"/>
        </w:rPr>
        <w:t xml:space="preserve"> </w:t>
      </w:r>
      <w:r w:rsidRPr="00AD47FD">
        <w:rPr>
          <w:rFonts w:asciiTheme="minorHAnsi" w:hAnsiTheme="minorHAnsi" w:cstheme="minorHAnsi"/>
          <w:color w:val="000000" w:themeColor="text1"/>
          <w:kern w:val="0"/>
        </w:rPr>
        <w:t xml:space="preserve">in </w:t>
      </w:r>
      <w:hyperlink r:id="rId9" w:history="1">
        <w:r w:rsidRPr="00AD47FD">
          <w:rPr>
            <w:rFonts w:asciiTheme="minorHAnsi" w:hAnsiTheme="minorHAnsi" w:cstheme="minorHAnsi"/>
            <w:color w:val="000000" w:themeColor="text1"/>
            <w:kern w:val="0"/>
          </w:rPr>
          <w:t>an experiment</w:t>
        </w:r>
      </w:hyperlink>
      <w:r w:rsidRPr="00AD47FD">
        <w:rPr>
          <w:rFonts w:asciiTheme="minorHAnsi" w:hAnsiTheme="minorHAnsi" w:cstheme="minorHAnsi"/>
          <w:color w:val="000000" w:themeColor="text1"/>
          <w:kern w:val="0"/>
        </w:rPr>
        <w:t xml:space="preserve">], </w:t>
      </w:r>
      <w:r w:rsidR="0010488C" w:rsidRPr="00AD47FD">
        <w:rPr>
          <w:rFonts w:asciiTheme="minorHAnsi" w:hAnsiTheme="minorHAnsi" w:cstheme="minorHAnsi"/>
          <w:kern w:val="0"/>
        </w:rPr>
        <w:t>t</w:t>
      </w:r>
      <w:r w:rsidRPr="00AD47FD">
        <w:rPr>
          <w:rFonts w:asciiTheme="minorHAnsi" w:hAnsiTheme="minorHAnsi" w:cstheme="minorHAnsi"/>
          <w:kern w:val="0"/>
        </w:rPr>
        <w:t xml:space="preserve">he volunteers, who had previously found pharmaceutical antidepressant treatments ineffective, began to feel relief from their symptoms in just a few hours. The positive results lingered for weeks afterward, long after the psychedelic effects of the </w:t>
      </w:r>
      <w:proofErr w:type="spellStart"/>
      <w:r w:rsidRPr="00AD47FD">
        <w:rPr>
          <w:rFonts w:asciiTheme="minorHAnsi" w:hAnsiTheme="minorHAnsi" w:cstheme="minorHAnsi"/>
          <w:kern w:val="0"/>
        </w:rPr>
        <w:t>ayahuasca</w:t>
      </w:r>
      <w:proofErr w:type="spellEnd"/>
      <w:r w:rsidRPr="00AD47FD">
        <w:rPr>
          <w:rFonts w:asciiTheme="minorHAnsi" w:hAnsiTheme="minorHAnsi" w:cstheme="minorHAnsi"/>
          <w:kern w:val="0"/>
        </w:rPr>
        <w:t xml:space="preserve"> wore </w:t>
      </w:r>
      <w:r w:rsidR="002C1030">
        <w:rPr>
          <w:rFonts w:asciiTheme="minorHAnsi" w:hAnsiTheme="minorHAnsi" w:cstheme="minorHAnsi"/>
          <w:kern w:val="0"/>
        </w:rPr>
        <w:t xml:space="preserve">off.  The study concluded that </w:t>
      </w:r>
      <w:proofErr w:type="spellStart"/>
      <w:r w:rsidR="002C1030">
        <w:rPr>
          <w:rFonts w:asciiTheme="minorHAnsi" w:hAnsiTheme="minorHAnsi" w:cstheme="minorHAnsi"/>
          <w:kern w:val="0"/>
        </w:rPr>
        <w:t>a</w:t>
      </w:r>
      <w:r w:rsidRPr="00AD47FD">
        <w:rPr>
          <w:rFonts w:asciiTheme="minorHAnsi" w:hAnsiTheme="minorHAnsi" w:cstheme="minorHAnsi"/>
          <w:kern w:val="0"/>
        </w:rPr>
        <w:t>yahuasca</w:t>
      </w:r>
      <w:proofErr w:type="spellEnd"/>
      <w:r w:rsidRPr="00AD47FD">
        <w:rPr>
          <w:rFonts w:asciiTheme="minorHAnsi" w:hAnsiTheme="minorHAnsi" w:cstheme="minorHAnsi"/>
          <w:kern w:val="0"/>
        </w:rPr>
        <w:t xml:space="preserve"> has fast acting anxiolytic and antidepressant effects in patients with depressive disorders, with no side effects [</w:t>
      </w:r>
      <w:r w:rsidR="0010488C" w:rsidRPr="00AD47FD">
        <w:rPr>
          <w:rFonts w:asciiTheme="minorHAnsi" w:hAnsiTheme="minorHAnsi" w:cstheme="minorHAnsi"/>
          <w:kern w:val="0"/>
        </w:rPr>
        <w:t xml:space="preserve">4].  </w:t>
      </w:r>
      <w:r w:rsidR="00453EC2" w:rsidRPr="00AD47FD">
        <w:rPr>
          <w:rFonts w:asciiTheme="minorHAnsi" w:hAnsiTheme="minorHAnsi" w:cstheme="minorHAnsi"/>
          <w:kern w:val="0"/>
        </w:rPr>
        <w:t>With regards to side effects, numerous studies have been conducted to resea</w:t>
      </w:r>
      <w:r w:rsidR="00DE464F" w:rsidRPr="00AD47FD">
        <w:rPr>
          <w:rFonts w:asciiTheme="minorHAnsi" w:hAnsiTheme="minorHAnsi" w:cstheme="minorHAnsi"/>
          <w:kern w:val="0"/>
        </w:rPr>
        <w:t xml:space="preserve">rch the toxicity of the taking the brew. Acute </w:t>
      </w:r>
      <w:proofErr w:type="spellStart"/>
      <w:r w:rsidR="00DE464F" w:rsidRPr="00AD47FD">
        <w:rPr>
          <w:rFonts w:asciiTheme="minorHAnsi" w:hAnsiTheme="minorHAnsi" w:cstheme="minorHAnsi"/>
          <w:kern w:val="0"/>
        </w:rPr>
        <w:t>ayahuasca</w:t>
      </w:r>
      <w:proofErr w:type="spellEnd"/>
      <w:r w:rsidR="00DE464F" w:rsidRPr="00AD47FD">
        <w:rPr>
          <w:rFonts w:asciiTheme="minorHAnsi" w:hAnsiTheme="minorHAnsi" w:cstheme="minorHAnsi"/>
          <w:kern w:val="0"/>
        </w:rPr>
        <w:t xml:space="preserve"> administration, as well as long-term consumption of this beverage, does not seem to be seriously toxic to humans. Although some nonhuman developmental studies suggested possible toxic effects of </w:t>
      </w:r>
      <w:proofErr w:type="spellStart"/>
      <w:r w:rsidR="00DE464F" w:rsidRPr="00AD47FD">
        <w:rPr>
          <w:rFonts w:asciiTheme="minorHAnsi" w:hAnsiTheme="minorHAnsi" w:cstheme="minorHAnsi"/>
          <w:kern w:val="0"/>
        </w:rPr>
        <w:t>ayahuasca</w:t>
      </w:r>
      <w:proofErr w:type="spellEnd"/>
      <w:r w:rsidR="00DE464F" w:rsidRPr="00AD47FD">
        <w:rPr>
          <w:rFonts w:asciiTheme="minorHAnsi" w:hAnsiTheme="minorHAnsi" w:cstheme="minorHAnsi"/>
          <w:kern w:val="0"/>
        </w:rPr>
        <w:t xml:space="preserve"> or of some of its alkaloids, the limited human literature on adolescents exposed to </w:t>
      </w:r>
      <w:proofErr w:type="spellStart"/>
      <w:r w:rsidR="00DE464F" w:rsidRPr="00AD47FD">
        <w:rPr>
          <w:rFonts w:asciiTheme="minorHAnsi" w:hAnsiTheme="minorHAnsi" w:cstheme="minorHAnsi"/>
          <w:kern w:val="0"/>
        </w:rPr>
        <w:t>ayahuasca</w:t>
      </w:r>
      <w:proofErr w:type="spellEnd"/>
      <w:r w:rsidR="00DE464F" w:rsidRPr="00AD47FD">
        <w:rPr>
          <w:rFonts w:asciiTheme="minorHAnsi" w:hAnsiTheme="minorHAnsi" w:cstheme="minorHAnsi"/>
          <w:kern w:val="0"/>
        </w:rPr>
        <w:t xml:space="preserve"> as early as in the </w:t>
      </w:r>
      <w:r w:rsidR="00DE464F" w:rsidRPr="00AD47FD">
        <w:rPr>
          <w:rFonts w:asciiTheme="minorHAnsi" w:hAnsiTheme="minorHAnsi" w:cstheme="minorHAnsi"/>
          <w:kern w:val="0"/>
        </w:rPr>
        <w:lastRenderedPageBreak/>
        <w:t xml:space="preserve">uterus reports no serious toxic effects of the ritual consumption of the brew [6].  Ayahuasca has potential to help treat </w:t>
      </w:r>
      <w:r w:rsidR="00DE464F" w:rsidRPr="00AD47FD">
        <w:rPr>
          <w:rFonts w:asciiTheme="minorHAnsi" w:hAnsiTheme="minorHAnsi" w:cstheme="minorHAnsi"/>
          <w:color w:val="211E1E"/>
          <w:kern w:val="0"/>
          <w:lang w:eastAsia="en-US"/>
        </w:rPr>
        <w:t>“several diseases including substance dependence, d</w:t>
      </w:r>
      <w:r w:rsidR="00E03853" w:rsidRPr="00AD47FD">
        <w:rPr>
          <w:rFonts w:asciiTheme="minorHAnsi" w:hAnsiTheme="minorHAnsi" w:cstheme="minorHAnsi"/>
          <w:color w:val="211E1E"/>
          <w:kern w:val="0"/>
          <w:lang w:eastAsia="en-US"/>
        </w:rPr>
        <w:t>epression and several psycholog</w:t>
      </w:r>
      <w:r w:rsidR="00DE464F" w:rsidRPr="00AD47FD">
        <w:rPr>
          <w:rFonts w:asciiTheme="minorHAnsi" w:hAnsiTheme="minorHAnsi" w:cstheme="minorHAnsi"/>
          <w:color w:val="211E1E"/>
          <w:kern w:val="0"/>
          <w:lang w:eastAsia="en-US"/>
        </w:rPr>
        <w:t xml:space="preserve">ical disorders, and also for curing cancer” [6].   </w:t>
      </w:r>
    </w:p>
    <w:p w14:paraId="2305E580" w14:textId="77777777" w:rsidR="00C04B45" w:rsidRPr="00AD47FD" w:rsidRDefault="00C04B45" w:rsidP="003F530C">
      <w:pPr>
        <w:pStyle w:val="NormalWeb"/>
        <w:rPr>
          <w:rFonts w:asciiTheme="minorHAnsi" w:hAnsiTheme="minorHAnsi" w:cstheme="minorHAnsi"/>
          <w:color w:val="211E1E"/>
          <w:kern w:val="0"/>
          <w:lang w:eastAsia="en-US"/>
        </w:rPr>
      </w:pPr>
    </w:p>
    <w:p w14:paraId="3442263C" w14:textId="707B3B50" w:rsidR="00C04B45" w:rsidRDefault="00C04B45" w:rsidP="003F530C">
      <w:pPr>
        <w:pStyle w:val="NormalWeb"/>
        <w:rPr>
          <w:rFonts w:asciiTheme="minorHAnsi" w:hAnsiTheme="minorHAnsi" w:cstheme="minorHAnsi"/>
          <w:kern w:val="0"/>
        </w:rPr>
      </w:pPr>
      <w:r w:rsidRPr="00AD47FD">
        <w:rPr>
          <w:rFonts w:asciiTheme="minorHAnsi" w:hAnsiTheme="minorHAnsi" w:cstheme="minorHAnsi"/>
          <w:color w:val="211E1E"/>
          <w:kern w:val="0"/>
          <w:lang w:eastAsia="en-US"/>
        </w:rPr>
        <w:t xml:space="preserve">Traditionally, Ayahuasca has been used in the pan Amazonian jungle by </w:t>
      </w:r>
      <w:r w:rsidR="00481C2A">
        <w:rPr>
          <w:rFonts w:asciiTheme="minorHAnsi" w:hAnsiTheme="minorHAnsi" w:cstheme="minorHAnsi"/>
          <w:color w:val="211E1E"/>
          <w:kern w:val="0"/>
          <w:lang w:eastAsia="en-US"/>
        </w:rPr>
        <w:t xml:space="preserve">the </w:t>
      </w:r>
      <w:proofErr w:type="spellStart"/>
      <w:r w:rsidR="00481C2A">
        <w:rPr>
          <w:rFonts w:asciiTheme="minorHAnsi" w:hAnsiTheme="minorHAnsi" w:cstheme="minorHAnsi"/>
          <w:color w:val="211E1E"/>
          <w:kern w:val="0"/>
          <w:lang w:eastAsia="en-US"/>
        </w:rPr>
        <w:t>S</w:t>
      </w:r>
      <w:r w:rsidRPr="00AD47FD">
        <w:rPr>
          <w:rFonts w:asciiTheme="minorHAnsi" w:hAnsiTheme="minorHAnsi" w:cstheme="minorHAnsi"/>
          <w:color w:val="211E1E"/>
          <w:kern w:val="0"/>
          <w:lang w:eastAsia="en-US"/>
        </w:rPr>
        <w:t>hipibo-Conibo</w:t>
      </w:r>
      <w:proofErr w:type="spellEnd"/>
      <w:r w:rsidRPr="00AD47FD">
        <w:rPr>
          <w:rFonts w:asciiTheme="minorHAnsi" w:hAnsiTheme="minorHAnsi" w:cstheme="minorHAnsi"/>
          <w:color w:val="211E1E"/>
          <w:kern w:val="0"/>
          <w:lang w:eastAsia="en-US"/>
        </w:rPr>
        <w:t xml:space="preserve"> in Peru or the Shuar in Ecuador.  Ayahuasca plays a central role in the lives of those who practice drinking the medicine as it is a ceremonial practice and a lifestyle, a way of spiritual healing and communication with the divine, with the internal world and with a practice to go deeper with the plant medicines.</w:t>
      </w:r>
      <w:r w:rsidRPr="00AD47FD">
        <w:rPr>
          <w:rFonts w:asciiTheme="minorHAnsi" w:hAnsiTheme="minorHAnsi" w:cstheme="minorHAnsi"/>
          <w:kern w:val="0"/>
        </w:rPr>
        <w:t xml:space="preserve"> </w:t>
      </w:r>
    </w:p>
    <w:p w14:paraId="429F5257" w14:textId="77777777" w:rsidR="00481C2A" w:rsidRPr="00AD47FD" w:rsidRDefault="00481C2A" w:rsidP="003F530C">
      <w:pPr>
        <w:pStyle w:val="NormalWeb"/>
        <w:rPr>
          <w:rFonts w:asciiTheme="minorHAnsi" w:hAnsiTheme="minorHAnsi" w:cstheme="minorHAnsi"/>
          <w:kern w:val="0"/>
        </w:rPr>
      </w:pPr>
    </w:p>
    <w:p w14:paraId="45BBAC6F" w14:textId="4BD2EE0C" w:rsidR="00095302" w:rsidRPr="00AD47FD" w:rsidRDefault="00095302" w:rsidP="003F530C">
      <w:pPr>
        <w:ind w:firstLine="0"/>
        <w:jc w:val="center"/>
        <w:rPr>
          <w:rFonts w:cstheme="minorHAnsi"/>
          <w:b/>
          <w:kern w:val="0"/>
        </w:rPr>
      </w:pPr>
      <w:r w:rsidRPr="00AD47FD">
        <w:rPr>
          <w:rFonts w:cstheme="minorHAnsi"/>
          <w:b/>
          <w:kern w:val="0"/>
        </w:rPr>
        <w:t>Ayahuasca and The Brain</w:t>
      </w:r>
    </w:p>
    <w:p w14:paraId="55035D1C" w14:textId="77777777" w:rsidR="00D92DA6" w:rsidRPr="00AD47FD" w:rsidRDefault="00D92DA6" w:rsidP="003F530C">
      <w:pPr>
        <w:ind w:firstLine="0"/>
        <w:jc w:val="center"/>
        <w:rPr>
          <w:rFonts w:cstheme="minorHAnsi"/>
          <w:b/>
          <w:kern w:val="0"/>
        </w:rPr>
      </w:pPr>
    </w:p>
    <w:p w14:paraId="14E96F64" w14:textId="2991A2B1" w:rsidR="000C3C7A" w:rsidRPr="00D97102" w:rsidRDefault="00D03187" w:rsidP="00D97102">
      <w:pPr>
        <w:ind w:firstLine="0"/>
        <w:rPr>
          <w:rFonts w:cstheme="minorHAnsi"/>
          <w:i/>
          <w:noProof/>
          <w:kern w:val="0"/>
          <w:lang w:eastAsia="en-US"/>
        </w:rPr>
      </w:pPr>
      <w:r w:rsidRPr="00AD47FD">
        <w:rPr>
          <w:rFonts w:cstheme="minorHAnsi"/>
          <w:kern w:val="0"/>
        </w:rPr>
        <w:t>In the journal,  </w:t>
      </w:r>
      <w:hyperlink r:id="rId10" w:history="1">
        <w:r w:rsidRPr="00AD47FD">
          <w:rPr>
            <w:rFonts w:cstheme="minorHAnsi"/>
            <w:i/>
            <w:iCs/>
            <w:color w:val="083D99"/>
            <w:kern w:val="0"/>
          </w:rPr>
          <w:t xml:space="preserve">European </w:t>
        </w:r>
        <w:proofErr w:type="spellStart"/>
        <w:r w:rsidRPr="00AD47FD">
          <w:rPr>
            <w:rFonts w:cstheme="minorHAnsi"/>
            <w:i/>
            <w:iCs/>
            <w:color w:val="083D99"/>
            <w:kern w:val="0"/>
          </w:rPr>
          <w:t>Neuropsychopharmacology</w:t>
        </w:r>
        <w:proofErr w:type="spellEnd"/>
      </w:hyperlink>
      <w:r w:rsidRPr="00AD47FD">
        <w:rPr>
          <w:rFonts w:cstheme="minorHAnsi"/>
          <w:kern w:val="0"/>
        </w:rPr>
        <w:t xml:space="preserve"> in April 2015, </w:t>
      </w:r>
      <w:r w:rsidR="000C3C7A" w:rsidRPr="00AD47FD">
        <w:rPr>
          <w:rFonts w:cstheme="minorHAnsi"/>
          <w:kern w:val="0"/>
        </w:rPr>
        <w:t xml:space="preserve">researchers at </w:t>
      </w:r>
      <w:proofErr w:type="spellStart"/>
      <w:r w:rsidR="000C3C7A" w:rsidRPr="00AD47FD">
        <w:rPr>
          <w:rFonts w:cstheme="minorHAnsi"/>
          <w:kern w:val="0"/>
        </w:rPr>
        <w:t>Sant</w:t>
      </w:r>
      <w:proofErr w:type="spellEnd"/>
      <w:r w:rsidR="000C3C7A" w:rsidRPr="00AD47FD">
        <w:rPr>
          <w:rFonts w:cstheme="minorHAnsi"/>
          <w:kern w:val="0"/>
        </w:rPr>
        <w:t xml:space="preserve"> Pau in Barcelona…looked into the long-term use of </w:t>
      </w:r>
      <w:proofErr w:type="spellStart"/>
      <w:r w:rsidR="000C3C7A" w:rsidRPr="00AD47FD">
        <w:rPr>
          <w:rFonts w:cstheme="minorHAnsi"/>
          <w:kern w:val="0"/>
        </w:rPr>
        <w:t>ayahuasca</w:t>
      </w:r>
      <w:proofErr w:type="spellEnd"/>
      <w:r w:rsidR="000C3C7A" w:rsidRPr="00AD47FD">
        <w:rPr>
          <w:rFonts w:cstheme="minorHAnsi"/>
          <w:kern w:val="0"/>
        </w:rPr>
        <w:t xml:space="preserve"> and its association with changes in </w:t>
      </w:r>
      <w:r w:rsidR="00EB5362">
        <w:rPr>
          <w:rFonts w:cstheme="minorHAnsi"/>
          <w:kern w:val="0"/>
        </w:rPr>
        <w:t>brain</w:t>
      </w:r>
      <w:r w:rsidR="00F55828">
        <w:rPr>
          <w:rFonts w:cstheme="minorHAnsi"/>
          <w:kern w:val="0"/>
        </w:rPr>
        <w:t xml:space="preserve"> </w:t>
      </w:r>
      <w:r w:rsidR="000C3C7A" w:rsidRPr="00AD47FD">
        <w:rPr>
          <w:rFonts w:cstheme="minorHAnsi"/>
          <w:kern w:val="0"/>
        </w:rPr>
        <w:t xml:space="preserve">structure and personality.  </w:t>
      </w:r>
      <w:r w:rsidR="00013199">
        <w:rPr>
          <w:rFonts w:cstheme="minorHAnsi"/>
          <w:kern w:val="0"/>
        </w:rPr>
        <w:t>B</w:t>
      </w:r>
      <w:r w:rsidR="000C3C7A" w:rsidRPr="00AD47FD">
        <w:rPr>
          <w:rFonts w:cstheme="minorHAnsi"/>
          <w:kern w:val="0"/>
        </w:rPr>
        <w:t xml:space="preserve">elow is a graph of their findings. </w:t>
      </w:r>
      <w:r w:rsidR="00D97102">
        <w:rPr>
          <w:rFonts w:cstheme="minorHAnsi"/>
          <w:noProof/>
          <w:kern w:val="0"/>
          <w:lang w:eastAsia="en-US"/>
        </w:rPr>
        <w:t>T</w:t>
      </w:r>
      <w:r w:rsidR="000C3C7A" w:rsidRPr="00AD47FD">
        <w:rPr>
          <w:rFonts w:cstheme="minorHAnsi"/>
          <w:color w:val="232323"/>
          <w:kern w:val="0"/>
        </w:rPr>
        <w:t xml:space="preserve">hey </w:t>
      </w:r>
      <w:r w:rsidR="000C3C7A" w:rsidRPr="00AD47FD">
        <w:rPr>
          <w:rFonts w:cstheme="minorHAnsi"/>
          <w:color w:val="000000" w:themeColor="text1"/>
          <w:kern w:val="0"/>
        </w:rPr>
        <w:t xml:space="preserve">obtained </w:t>
      </w:r>
      <w:hyperlink r:id="rId11" w:history="1">
        <w:r w:rsidR="000C3C7A" w:rsidRPr="00AD47FD">
          <w:rPr>
            <w:rFonts w:cstheme="minorHAnsi"/>
            <w:color w:val="000000" w:themeColor="text1"/>
            <w:kern w:val="0"/>
          </w:rPr>
          <w:t>magnetic resonance imaging</w:t>
        </w:r>
      </w:hyperlink>
      <w:r w:rsidR="000C3C7A" w:rsidRPr="00AD47FD">
        <w:rPr>
          <w:rFonts w:cstheme="minorHAnsi"/>
          <w:color w:val="000000" w:themeColor="text1"/>
          <w:kern w:val="0"/>
        </w:rPr>
        <w:t xml:space="preserve"> (</w:t>
      </w:r>
      <w:hyperlink r:id="rId12" w:history="1">
        <w:r w:rsidR="000C3C7A" w:rsidRPr="00AD47FD">
          <w:rPr>
            <w:rFonts w:cstheme="minorHAnsi"/>
            <w:color w:val="000000" w:themeColor="text1"/>
            <w:kern w:val="0"/>
          </w:rPr>
          <w:t>MRI</w:t>
        </w:r>
      </w:hyperlink>
      <w:r w:rsidR="000C3C7A" w:rsidRPr="00AD47FD">
        <w:rPr>
          <w:rFonts w:cstheme="minorHAnsi"/>
          <w:color w:val="000000" w:themeColor="text1"/>
          <w:kern w:val="0"/>
        </w:rPr>
        <w:t xml:space="preserve">) images of the brains of 22 regular users of </w:t>
      </w:r>
      <w:hyperlink r:id="rId13" w:history="1">
        <w:proofErr w:type="spellStart"/>
        <w:r w:rsidR="000C3C7A" w:rsidRPr="00AD47FD">
          <w:rPr>
            <w:rFonts w:cstheme="minorHAnsi"/>
            <w:color w:val="000000" w:themeColor="text1"/>
            <w:kern w:val="0"/>
          </w:rPr>
          <w:t>ayahuasca</w:t>
        </w:r>
        <w:proofErr w:type="spellEnd"/>
      </w:hyperlink>
      <w:r w:rsidR="000C3C7A" w:rsidRPr="00AD47FD">
        <w:rPr>
          <w:rFonts w:cstheme="minorHAnsi"/>
          <w:color w:val="000000" w:themeColor="text1"/>
          <w:kern w:val="0"/>
        </w:rPr>
        <w:t xml:space="preserve"> (a preparation whose active principle is the psychedelic 5HT</w:t>
      </w:r>
      <w:r w:rsidR="000C3C7A" w:rsidRPr="00AD47FD">
        <w:rPr>
          <w:rFonts w:cstheme="minorHAnsi"/>
          <w:color w:val="000000" w:themeColor="text1"/>
          <w:kern w:val="0"/>
          <w:vertAlign w:val="subscript"/>
        </w:rPr>
        <w:t>2A</w:t>
      </w:r>
      <w:r w:rsidR="000C3C7A" w:rsidRPr="00AD47FD">
        <w:rPr>
          <w:rFonts w:cstheme="minorHAnsi"/>
          <w:color w:val="000000" w:themeColor="text1"/>
          <w:kern w:val="0"/>
        </w:rPr>
        <w:t xml:space="preserve"> </w:t>
      </w:r>
      <w:hyperlink r:id="rId14" w:history="1">
        <w:r w:rsidR="000C3C7A" w:rsidRPr="00AD47FD">
          <w:rPr>
            <w:rFonts w:cstheme="minorHAnsi"/>
            <w:color w:val="000000" w:themeColor="text1"/>
            <w:kern w:val="0"/>
          </w:rPr>
          <w:t>agonist</w:t>
        </w:r>
      </w:hyperlink>
      <w:r w:rsidR="000C3C7A" w:rsidRPr="00AD47FD">
        <w:rPr>
          <w:rFonts w:cstheme="minorHAnsi"/>
          <w:color w:val="000000" w:themeColor="text1"/>
          <w:kern w:val="0"/>
        </w:rPr>
        <w:t xml:space="preserve"> </w:t>
      </w:r>
      <w:r w:rsidR="000C3C7A" w:rsidRPr="00AD47FD">
        <w:rPr>
          <w:rFonts w:cstheme="minorHAnsi"/>
          <w:i/>
          <w:iCs/>
          <w:color w:val="000000" w:themeColor="text1"/>
          <w:kern w:val="0"/>
        </w:rPr>
        <w:t>N,N</w:t>
      </w:r>
      <w:r w:rsidR="000C3C7A" w:rsidRPr="00AD47FD">
        <w:rPr>
          <w:rFonts w:cstheme="minorHAnsi"/>
          <w:color w:val="000000" w:themeColor="text1"/>
          <w:kern w:val="0"/>
        </w:rPr>
        <w:t xml:space="preserve">-dimethyltryptamine (DMT)) and 22 controls matched for age, sex, years of education, </w:t>
      </w:r>
      <w:hyperlink r:id="rId15" w:history="1">
        <w:r w:rsidR="000C3C7A" w:rsidRPr="00AD47FD">
          <w:rPr>
            <w:rFonts w:cstheme="minorHAnsi"/>
            <w:color w:val="000000" w:themeColor="text1"/>
            <w:kern w:val="0"/>
          </w:rPr>
          <w:t>verbal IQ</w:t>
        </w:r>
      </w:hyperlink>
      <w:r w:rsidR="000C3C7A" w:rsidRPr="00AD47FD">
        <w:rPr>
          <w:rFonts w:cstheme="minorHAnsi"/>
          <w:color w:val="000000" w:themeColor="text1"/>
          <w:kern w:val="0"/>
        </w:rPr>
        <w:t xml:space="preserve"> and fluid IQ. Ayahuasca users showed significant CT differences in midline structures of the brain, with thinning in the </w:t>
      </w:r>
      <w:hyperlink r:id="rId16" w:history="1">
        <w:r w:rsidR="000C3C7A" w:rsidRPr="00AD47FD">
          <w:rPr>
            <w:rFonts w:cstheme="minorHAnsi"/>
            <w:color w:val="000000" w:themeColor="text1"/>
            <w:kern w:val="0"/>
          </w:rPr>
          <w:t>posterior cingulate cortex</w:t>
        </w:r>
      </w:hyperlink>
      <w:r w:rsidR="000C3C7A" w:rsidRPr="00AD47FD">
        <w:rPr>
          <w:rFonts w:cstheme="minorHAnsi"/>
          <w:color w:val="000000" w:themeColor="text1"/>
          <w:kern w:val="0"/>
        </w:rPr>
        <w:t xml:space="preserve"> (</w:t>
      </w:r>
      <w:hyperlink r:id="rId17" w:history="1">
        <w:r w:rsidR="000C3C7A" w:rsidRPr="00AD47FD">
          <w:rPr>
            <w:rFonts w:cstheme="minorHAnsi"/>
            <w:color w:val="000000" w:themeColor="text1"/>
            <w:kern w:val="0"/>
          </w:rPr>
          <w:t>PCC</w:t>
        </w:r>
      </w:hyperlink>
      <w:r w:rsidR="000C3C7A" w:rsidRPr="00AD47FD">
        <w:rPr>
          <w:rFonts w:cstheme="minorHAnsi"/>
          <w:color w:val="000000" w:themeColor="text1"/>
          <w:kern w:val="0"/>
        </w:rPr>
        <w:t xml:space="preserve">), a key node of the </w:t>
      </w:r>
      <w:hyperlink r:id="rId18" w:history="1">
        <w:r w:rsidR="000C3C7A" w:rsidRPr="00AD47FD">
          <w:rPr>
            <w:rFonts w:cstheme="minorHAnsi"/>
            <w:color w:val="000000" w:themeColor="text1"/>
            <w:kern w:val="0"/>
          </w:rPr>
          <w:t>default mode network</w:t>
        </w:r>
      </w:hyperlink>
      <w:r w:rsidR="00D22A7B" w:rsidRPr="00AD47FD">
        <w:rPr>
          <w:rFonts w:cstheme="minorHAnsi"/>
          <w:color w:val="000000" w:themeColor="text1"/>
          <w:kern w:val="0"/>
        </w:rPr>
        <w:t xml:space="preserve"> [9].</w:t>
      </w:r>
      <w:r w:rsidR="000C3C7A" w:rsidRPr="00AD47FD">
        <w:rPr>
          <w:rFonts w:cstheme="minorHAnsi"/>
          <w:color w:val="232323"/>
          <w:kern w:val="0"/>
        </w:rPr>
        <w:t xml:space="preserve"> </w:t>
      </w:r>
      <w:r w:rsidR="000C3C7A" w:rsidRPr="00AD47FD">
        <w:rPr>
          <w:rFonts w:cstheme="minorHAnsi"/>
          <w:color w:val="000000" w:themeColor="text1"/>
          <w:kern w:val="0"/>
        </w:rPr>
        <w:t xml:space="preserve">The posterior </w:t>
      </w:r>
      <w:hyperlink r:id="rId19" w:history="1">
        <w:r w:rsidR="000C3C7A" w:rsidRPr="00AD47FD">
          <w:rPr>
            <w:rFonts w:cstheme="minorHAnsi"/>
            <w:color w:val="000000" w:themeColor="text1"/>
            <w:kern w:val="0"/>
          </w:rPr>
          <w:t>cingulate</w:t>
        </w:r>
      </w:hyperlink>
      <w:r w:rsidR="000C3C7A" w:rsidRPr="00AD47FD">
        <w:rPr>
          <w:rFonts w:cstheme="minorHAnsi"/>
          <w:color w:val="000000" w:themeColor="text1"/>
          <w:kern w:val="0"/>
        </w:rPr>
        <w:t xml:space="preserve"> cortex (PCC) has been increasingly identified as potentially dysfunctional in ASD (</w:t>
      </w:r>
      <w:proofErr w:type="spellStart"/>
      <w:r w:rsidR="000C3C7A" w:rsidRPr="00AD47FD">
        <w:rPr>
          <w:rFonts w:cstheme="minorHAnsi"/>
          <w:color w:val="000000" w:themeColor="text1"/>
          <w:kern w:val="0"/>
        </w:rPr>
        <w:t>Oblak</w:t>
      </w:r>
      <w:proofErr w:type="spellEnd"/>
      <w:r w:rsidR="000C3C7A" w:rsidRPr="00AD47FD">
        <w:rPr>
          <w:rFonts w:cstheme="minorHAnsi"/>
          <w:color w:val="000000" w:themeColor="text1"/>
          <w:kern w:val="0"/>
        </w:rPr>
        <w:t xml:space="preserve"> et al., 2011). The PCC is involved in the processing of the salience of events and faces and is activated by emotionally significant stimuli in </w:t>
      </w:r>
      <w:hyperlink r:id="rId20" w:history="1">
        <w:r w:rsidR="000C3C7A" w:rsidRPr="00AD47FD">
          <w:rPr>
            <w:rFonts w:cstheme="minorHAnsi"/>
            <w:color w:val="000000" w:themeColor="text1"/>
            <w:kern w:val="0"/>
          </w:rPr>
          <w:t>neuroimaging</w:t>
        </w:r>
      </w:hyperlink>
      <w:r w:rsidR="000C3C7A" w:rsidRPr="00AD47FD">
        <w:rPr>
          <w:rFonts w:cstheme="minorHAnsi"/>
          <w:color w:val="000000" w:themeColor="text1"/>
          <w:kern w:val="0"/>
        </w:rPr>
        <w:t xml:space="preserve"> studies</w:t>
      </w:r>
      <w:r w:rsidR="00D22A7B" w:rsidRPr="00AD47FD">
        <w:rPr>
          <w:rFonts w:cstheme="minorHAnsi"/>
          <w:color w:val="000000" w:themeColor="text1"/>
          <w:kern w:val="0"/>
        </w:rPr>
        <w:t xml:space="preserve"> [10].  Researchers have found after </w:t>
      </w:r>
      <w:r w:rsidR="00D22A7B" w:rsidRPr="00AD47FD">
        <w:rPr>
          <w:rFonts w:cstheme="minorHAnsi"/>
          <w:color w:val="000000" w:themeColor="text1"/>
          <w:kern w:val="0"/>
        </w:rPr>
        <w:lastRenderedPageBreak/>
        <w:t xml:space="preserve">analyzing the MRI images of those in the study that have had Ayahuasca, there was a cortical thickness which was altered in eight of the areas of the brain for the </w:t>
      </w:r>
      <w:proofErr w:type="spellStart"/>
      <w:r w:rsidR="00D22A7B" w:rsidRPr="00AD47FD">
        <w:rPr>
          <w:rFonts w:cstheme="minorHAnsi"/>
          <w:color w:val="000000" w:themeColor="text1"/>
          <w:kern w:val="0"/>
        </w:rPr>
        <w:t>ayahuasca</w:t>
      </w:r>
      <w:proofErr w:type="spellEnd"/>
      <w:r w:rsidR="00D22A7B" w:rsidRPr="00AD47FD">
        <w:rPr>
          <w:rFonts w:cstheme="minorHAnsi"/>
          <w:color w:val="000000" w:themeColor="text1"/>
          <w:kern w:val="0"/>
        </w:rPr>
        <w:t xml:space="preserve"> test group versus the control group. The most prominent difference observed was thinning in the posterior cingulate cortex (PCC), a part of the brain posited to be a central communication hub in a special brain network involved in </w:t>
      </w:r>
      <w:hyperlink r:id="rId21" w:history="1">
        <w:r w:rsidR="00D22A7B" w:rsidRPr="00AD47FD">
          <w:rPr>
            <w:rFonts w:cstheme="minorHAnsi"/>
            <w:color w:val="000000" w:themeColor="text1"/>
            <w:kern w:val="0"/>
          </w:rPr>
          <w:t>high-level constructs such as the ego or self</w:t>
        </w:r>
      </w:hyperlink>
      <w:r w:rsidR="00D22A7B" w:rsidRPr="00AD47FD">
        <w:rPr>
          <w:rFonts w:cstheme="minorHAnsi"/>
          <w:color w:val="000000" w:themeColor="text1"/>
          <w:kern w:val="0"/>
        </w:rPr>
        <w:t xml:space="preserve"> [</w:t>
      </w:r>
      <w:r w:rsidR="007C5C9C" w:rsidRPr="00AD47FD">
        <w:rPr>
          <w:rFonts w:cstheme="minorHAnsi"/>
          <w:color w:val="000000" w:themeColor="text1"/>
          <w:kern w:val="0"/>
        </w:rPr>
        <w:t xml:space="preserve">8].  </w:t>
      </w:r>
    </w:p>
    <w:p w14:paraId="1C00FB7B" w14:textId="1E897D94" w:rsidR="007C5C9C" w:rsidRPr="00AD47FD" w:rsidRDefault="007C5C9C" w:rsidP="003F530C">
      <w:pPr>
        <w:ind w:firstLine="0"/>
        <w:rPr>
          <w:rFonts w:cstheme="minorHAnsi"/>
          <w:color w:val="000000" w:themeColor="text1"/>
          <w:kern w:val="0"/>
        </w:rPr>
      </w:pPr>
      <w:r w:rsidRPr="00AD47FD">
        <w:rPr>
          <w:rFonts w:cstheme="minorHAnsi"/>
          <w:noProof/>
          <w:color w:val="000000" w:themeColor="text1"/>
          <w:kern w:val="0"/>
          <w:lang w:eastAsia="en-US"/>
        </w:rPr>
        <w:drawing>
          <wp:inline distT="0" distB="0" distL="0" distR="0" wp14:anchorId="06153212" wp14:editId="196C8EF0">
            <wp:extent cx="5943600" cy="39268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66511442.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3926840"/>
                    </a:xfrm>
                    <a:prstGeom prst="rect">
                      <a:avLst/>
                    </a:prstGeom>
                  </pic:spPr>
                </pic:pic>
              </a:graphicData>
            </a:graphic>
          </wp:inline>
        </w:drawing>
      </w:r>
    </w:p>
    <w:p w14:paraId="23416C94" w14:textId="72B4E533" w:rsidR="000C3C7A" w:rsidRPr="00AD47FD" w:rsidRDefault="007C5C9C" w:rsidP="003F530C">
      <w:pPr>
        <w:ind w:firstLine="0"/>
        <w:rPr>
          <w:rFonts w:cstheme="minorHAnsi"/>
          <w:kern w:val="0"/>
        </w:rPr>
      </w:pPr>
      <w:r w:rsidRPr="00AD47FD">
        <w:rPr>
          <w:rFonts w:cstheme="minorHAnsi"/>
          <w:kern w:val="0"/>
        </w:rPr>
        <w:t>With regards to pessimistic worry in anticipation of unkno</w:t>
      </w:r>
      <w:r w:rsidR="002C1030">
        <w:rPr>
          <w:rFonts w:cstheme="minorHAnsi"/>
          <w:kern w:val="0"/>
        </w:rPr>
        <w:t xml:space="preserve">wn future events, or problems, </w:t>
      </w:r>
      <w:proofErr w:type="spellStart"/>
      <w:r w:rsidR="002C1030">
        <w:rPr>
          <w:rFonts w:cstheme="minorHAnsi"/>
          <w:kern w:val="0"/>
        </w:rPr>
        <w:t>a</w:t>
      </w:r>
      <w:r w:rsidRPr="00AD47FD">
        <w:rPr>
          <w:rFonts w:cstheme="minorHAnsi"/>
          <w:kern w:val="0"/>
        </w:rPr>
        <w:t>yahuasca</w:t>
      </w:r>
      <w:proofErr w:type="spellEnd"/>
      <w:r w:rsidRPr="00AD47FD">
        <w:rPr>
          <w:rFonts w:cstheme="minorHAnsi"/>
          <w:kern w:val="0"/>
        </w:rPr>
        <w:t xml:space="preserve"> users scored higher in self-transcendence, a characteristic exemplified by the spirituality, religiousness, and expansion beyond one’s own boundaries to consider one’s self as an integral part of the universe as a whole. These higher scores in self-transcendence were associated to a thinner posterior cingulate cortex [8].  </w:t>
      </w:r>
    </w:p>
    <w:p w14:paraId="6FDB6343" w14:textId="167C97B1" w:rsidR="007C5C9C" w:rsidRPr="00AD47FD" w:rsidRDefault="007C5C9C" w:rsidP="003F530C">
      <w:pPr>
        <w:ind w:firstLine="0"/>
        <w:rPr>
          <w:rFonts w:cstheme="minorHAnsi"/>
          <w:kern w:val="0"/>
        </w:rPr>
      </w:pPr>
    </w:p>
    <w:p w14:paraId="372ADEDB" w14:textId="77777777" w:rsidR="007C5C9C" w:rsidRPr="00AD47FD" w:rsidRDefault="007C5C9C" w:rsidP="003F530C">
      <w:pPr>
        <w:ind w:firstLine="0"/>
        <w:jc w:val="center"/>
        <w:rPr>
          <w:rFonts w:cstheme="minorHAnsi"/>
          <w:b/>
          <w:kern w:val="0"/>
        </w:rPr>
      </w:pPr>
    </w:p>
    <w:p w14:paraId="729DC2D6" w14:textId="7699C2DB" w:rsidR="00521932" w:rsidRPr="00521932" w:rsidRDefault="007167AE" w:rsidP="003F530C">
      <w:pPr>
        <w:pStyle w:val="NormalWeb"/>
        <w:rPr>
          <w:rFonts w:asciiTheme="minorHAnsi" w:hAnsiTheme="minorHAnsi" w:cstheme="minorHAnsi"/>
          <w:color w:val="FF0000"/>
          <w:kern w:val="0"/>
          <w:lang w:eastAsia="en-US"/>
        </w:rPr>
      </w:pPr>
      <w:r w:rsidRPr="00AD47FD">
        <w:rPr>
          <w:rFonts w:asciiTheme="minorHAnsi" w:hAnsiTheme="minorHAnsi" w:cstheme="minorHAnsi"/>
          <w:kern w:val="0"/>
        </w:rPr>
        <w:lastRenderedPageBreak/>
        <w:t xml:space="preserve">The chemical compound, DMT found in the psychoactive </w:t>
      </w:r>
      <w:proofErr w:type="spellStart"/>
      <w:r w:rsidRPr="00AD47FD">
        <w:rPr>
          <w:rFonts w:asciiTheme="minorHAnsi" w:hAnsiTheme="minorHAnsi" w:cstheme="minorHAnsi"/>
          <w:kern w:val="0"/>
        </w:rPr>
        <w:t>entheogenic</w:t>
      </w:r>
      <w:proofErr w:type="spellEnd"/>
      <w:r w:rsidRPr="00AD47FD">
        <w:rPr>
          <w:rFonts w:asciiTheme="minorHAnsi" w:hAnsiTheme="minorHAnsi" w:cstheme="minorHAnsi"/>
          <w:kern w:val="0"/>
        </w:rPr>
        <w:t xml:space="preserve"> brew, Ayahuasca, is namely responsible for the amount of </w:t>
      </w:r>
      <w:proofErr w:type="spellStart"/>
      <w:r w:rsidRPr="00AD47FD">
        <w:rPr>
          <w:rFonts w:asciiTheme="minorHAnsi" w:hAnsiTheme="minorHAnsi" w:cstheme="minorHAnsi"/>
          <w:kern w:val="0"/>
        </w:rPr>
        <w:t>neuroplastic</w:t>
      </w:r>
      <w:proofErr w:type="spellEnd"/>
      <w:r w:rsidRPr="00AD47FD">
        <w:rPr>
          <w:rFonts w:asciiTheme="minorHAnsi" w:hAnsiTheme="minorHAnsi" w:cstheme="minorHAnsi"/>
          <w:kern w:val="0"/>
        </w:rPr>
        <w:t xml:space="preserve"> transformations that the brain experiences after the participant has ingested the substance. Researchers attribute the antidepressant effects of </w:t>
      </w:r>
      <w:proofErr w:type="spellStart"/>
      <w:r w:rsidRPr="00AD47FD">
        <w:rPr>
          <w:rFonts w:asciiTheme="minorHAnsi" w:hAnsiTheme="minorHAnsi" w:cstheme="minorHAnsi"/>
          <w:kern w:val="0"/>
        </w:rPr>
        <w:t>ayahuasca</w:t>
      </w:r>
      <w:proofErr w:type="spellEnd"/>
      <w:r w:rsidRPr="00AD47FD">
        <w:rPr>
          <w:rFonts w:asciiTheme="minorHAnsi" w:hAnsiTheme="minorHAnsi" w:cstheme="minorHAnsi"/>
          <w:kern w:val="0"/>
        </w:rPr>
        <w:t xml:space="preserve"> to DMT, the principal psychoactive ingredient in </w:t>
      </w:r>
      <w:proofErr w:type="spellStart"/>
      <w:r w:rsidRPr="00AD47FD">
        <w:rPr>
          <w:rFonts w:asciiTheme="minorHAnsi" w:hAnsiTheme="minorHAnsi" w:cstheme="minorHAnsi"/>
          <w:kern w:val="0"/>
        </w:rPr>
        <w:t>ayahuasca</w:t>
      </w:r>
      <w:proofErr w:type="spellEnd"/>
      <w:r w:rsidRPr="00AD47FD">
        <w:rPr>
          <w:rFonts w:asciiTheme="minorHAnsi" w:hAnsiTheme="minorHAnsi" w:cstheme="minorHAnsi"/>
          <w:kern w:val="0"/>
        </w:rPr>
        <w:t xml:space="preserve">, as it is an activator of serotonin receptors in the central and peripheral nervous systems. In </w:t>
      </w:r>
      <w:r w:rsidRPr="00AD47FD">
        <w:rPr>
          <w:rFonts w:asciiTheme="minorHAnsi" w:hAnsiTheme="minorHAnsi" w:cstheme="minorHAnsi"/>
          <w:color w:val="000000" w:themeColor="text1"/>
          <w:kern w:val="0"/>
        </w:rPr>
        <w:t xml:space="preserve">other studies, </w:t>
      </w:r>
      <w:hyperlink r:id="rId23" w:history="1">
        <w:r w:rsidRPr="00AD47FD">
          <w:rPr>
            <w:rFonts w:asciiTheme="minorHAnsi" w:hAnsiTheme="minorHAnsi" w:cstheme="minorHAnsi"/>
            <w:color w:val="000000" w:themeColor="text1"/>
            <w:kern w:val="0"/>
          </w:rPr>
          <w:t>DMT</w:t>
        </w:r>
      </w:hyperlink>
      <w:r w:rsidRPr="00AD47FD">
        <w:rPr>
          <w:rFonts w:asciiTheme="minorHAnsi" w:hAnsiTheme="minorHAnsi" w:cstheme="minorHAnsi"/>
          <w:color w:val="000000" w:themeColor="text1"/>
          <w:kern w:val="0"/>
        </w:rPr>
        <w:t xml:space="preserve">, </w:t>
      </w:r>
      <w:hyperlink r:id="rId24" w:history="1">
        <w:r w:rsidRPr="00AD47FD">
          <w:rPr>
            <w:rFonts w:asciiTheme="minorHAnsi" w:hAnsiTheme="minorHAnsi" w:cstheme="minorHAnsi"/>
            <w:color w:val="000000" w:themeColor="text1"/>
            <w:kern w:val="0"/>
          </w:rPr>
          <w:t>psilocybin</w:t>
        </w:r>
      </w:hyperlink>
      <w:r w:rsidRPr="00AD47FD">
        <w:rPr>
          <w:rFonts w:asciiTheme="minorHAnsi" w:hAnsiTheme="minorHAnsi" w:cstheme="minorHAnsi"/>
          <w:color w:val="000000" w:themeColor="text1"/>
          <w:kern w:val="0"/>
        </w:rPr>
        <w:t xml:space="preserve"> and </w:t>
      </w:r>
      <w:hyperlink r:id="rId25" w:history="1">
        <w:r w:rsidRPr="00AD47FD">
          <w:rPr>
            <w:rFonts w:asciiTheme="minorHAnsi" w:hAnsiTheme="minorHAnsi" w:cstheme="minorHAnsi"/>
            <w:color w:val="000000" w:themeColor="text1"/>
            <w:kern w:val="0"/>
          </w:rPr>
          <w:t>LSD</w:t>
        </w:r>
      </w:hyperlink>
      <w:r w:rsidRPr="00AD47FD">
        <w:rPr>
          <w:rFonts w:asciiTheme="minorHAnsi" w:hAnsiTheme="minorHAnsi" w:cstheme="minorHAnsi"/>
          <w:color w:val="000000" w:themeColor="text1"/>
          <w:kern w:val="0"/>
        </w:rPr>
        <w:t xml:space="preserve"> have been associated with increases in positive mood in healthy volunteers and in reducing anxiety and stress related to </w:t>
      </w:r>
      <w:hyperlink r:id="rId26" w:history="1">
        <w:r w:rsidRPr="00AD47FD">
          <w:rPr>
            <w:rFonts w:asciiTheme="minorHAnsi" w:hAnsiTheme="minorHAnsi" w:cstheme="minorHAnsi"/>
            <w:color w:val="000000" w:themeColor="text1"/>
            <w:kern w:val="0"/>
          </w:rPr>
          <w:t>life-threatening diseases</w:t>
        </w:r>
      </w:hyperlink>
      <w:r w:rsidRPr="00AD47FD">
        <w:rPr>
          <w:rFonts w:asciiTheme="minorHAnsi" w:hAnsiTheme="minorHAnsi" w:cstheme="minorHAnsi"/>
          <w:color w:val="000000" w:themeColor="text1"/>
          <w:kern w:val="0"/>
        </w:rPr>
        <w:t xml:space="preserve">. [11].  </w:t>
      </w:r>
      <w:r w:rsidR="00521932" w:rsidRPr="00521932">
        <w:rPr>
          <w:rFonts w:asciiTheme="minorHAnsi" w:hAnsiTheme="minorHAnsi" w:cstheme="minorHAnsi"/>
          <w:kern w:val="0"/>
          <w:lang w:eastAsia="en-US"/>
        </w:rPr>
        <w:t xml:space="preserve">DMT, the main psychotropic agent </w:t>
      </w:r>
      <w:r w:rsidR="00521932" w:rsidRPr="004A1579">
        <w:rPr>
          <w:rFonts w:asciiTheme="minorHAnsi" w:hAnsiTheme="minorHAnsi" w:cstheme="minorHAnsi"/>
          <w:kern w:val="0"/>
          <w:lang w:eastAsia="en-US"/>
        </w:rPr>
        <w:t xml:space="preserve">of </w:t>
      </w:r>
      <w:proofErr w:type="spellStart"/>
      <w:r w:rsidR="00521932" w:rsidRPr="004A1579">
        <w:rPr>
          <w:rFonts w:asciiTheme="minorHAnsi" w:hAnsiTheme="minorHAnsi" w:cstheme="minorHAnsi"/>
          <w:iCs/>
          <w:kern w:val="0"/>
          <w:lang w:eastAsia="en-US"/>
        </w:rPr>
        <w:t>ayahuasca</w:t>
      </w:r>
      <w:proofErr w:type="spellEnd"/>
      <w:r w:rsidR="00521932" w:rsidRPr="004A1579">
        <w:rPr>
          <w:rFonts w:asciiTheme="minorHAnsi" w:hAnsiTheme="minorHAnsi" w:cstheme="minorHAnsi"/>
          <w:kern w:val="0"/>
          <w:lang w:eastAsia="en-US"/>
        </w:rPr>
        <w:t>, is</w:t>
      </w:r>
      <w:r w:rsidR="00521932" w:rsidRPr="00521932">
        <w:rPr>
          <w:rFonts w:asciiTheme="minorHAnsi" w:hAnsiTheme="minorHAnsi" w:cstheme="minorHAnsi"/>
          <w:kern w:val="0"/>
          <w:lang w:eastAsia="en-US"/>
        </w:rPr>
        <w:t xml:space="preserve"> capable of eliciting an intensely emotional dream-like experience characterize</w:t>
      </w:r>
      <w:r w:rsidR="00521932">
        <w:rPr>
          <w:rFonts w:asciiTheme="minorHAnsi" w:hAnsiTheme="minorHAnsi" w:cstheme="minorHAnsi"/>
          <w:kern w:val="0"/>
          <w:lang w:eastAsia="en-US"/>
        </w:rPr>
        <w:t>d by vivid visual imagery, per</w:t>
      </w:r>
      <w:r w:rsidR="00521932" w:rsidRPr="00521932">
        <w:rPr>
          <w:rFonts w:asciiTheme="minorHAnsi" w:hAnsiTheme="minorHAnsi" w:cstheme="minorHAnsi"/>
          <w:kern w:val="0"/>
          <w:lang w:eastAsia="en-US"/>
        </w:rPr>
        <w:t xml:space="preserve">ceptual and cognitive changes, and </w:t>
      </w:r>
      <w:r w:rsidR="00521932" w:rsidRPr="002C1030">
        <w:rPr>
          <w:rFonts w:asciiTheme="minorHAnsi" w:hAnsiTheme="minorHAnsi" w:cstheme="minorHAnsi"/>
          <w:color w:val="000000" w:themeColor="text1"/>
          <w:kern w:val="0"/>
          <w:lang w:eastAsia="en-US"/>
        </w:rPr>
        <w:t xml:space="preserve">profound </w:t>
      </w:r>
      <w:proofErr w:type="spellStart"/>
      <w:r w:rsidR="00521932" w:rsidRPr="002C1030">
        <w:rPr>
          <w:rFonts w:asciiTheme="minorHAnsi" w:hAnsiTheme="minorHAnsi" w:cstheme="minorHAnsi"/>
          <w:color w:val="000000" w:themeColor="text1"/>
          <w:kern w:val="0"/>
          <w:lang w:eastAsia="en-US"/>
        </w:rPr>
        <w:t>modificattions</w:t>
      </w:r>
      <w:proofErr w:type="spellEnd"/>
      <w:r w:rsidR="00521932" w:rsidRPr="002C1030">
        <w:rPr>
          <w:rFonts w:asciiTheme="minorHAnsi" w:hAnsiTheme="minorHAnsi" w:cstheme="minorHAnsi"/>
          <w:color w:val="000000" w:themeColor="text1"/>
          <w:kern w:val="0"/>
          <w:lang w:eastAsia="en-US"/>
        </w:rPr>
        <w:t xml:space="preserve"> in the sense of self and reality, when administered parenterally [19].   The β- </w:t>
      </w:r>
      <w:proofErr w:type="spellStart"/>
      <w:r w:rsidR="00521932" w:rsidRPr="002C1030">
        <w:rPr>
          <w:rFonts w:asciiTheme="minorHAnsi" w:hAnsiTheme="minorHAnsi" w:cstheme="minorHAnsi"/>
          <w:color w:val="000000" w:themeColor="text1"/>
          <w:kern w:val="0"/>
          <w:lang w:eastAsia="en-US"/>
        </w:rPr>
        <w:t>carbolines</w:t>
      </w:r>
      <w:proofErr w:type="spellEnd"/>
      <w:r w:rsidR="00521932" w:rsidRPr="002C1030">
        <w:rPr>
          <w:rFonts w:asciiTheme="minorHAnsi" w:hAnsiTheme="minorHAnsi" w:cstheme="minorHAnsi"/>
          <w:color w:val="000000" w:themeColor="text1"/>
          <w:kern w:val="0"/>
          <w:lang w:eastAsia="en-US"/>
        </w:rPr>
        <w:t xml:space="preserve"> </w:t>
      </w:r>
      <w:r w:rsidR="00521932" w:rsidRPr="004A1579">
        <w:rPr>
          <w:rFonts w:asciiTheme="minorHAnsi" w:hAnsiTheme="minorHAnsi" w:cstheme="minorHAnsi"/>
          <w:color w:val="000000" w:themeColor="text1"/>
          <w:kern w:val="0"/>
          <w:lang w:eastAsia="en-US"/>
        </w:rPr>
        <w:t xml:space="preserve">present in </w:t>
      </w:r>
      <w:proofErr w:type="spellStart"/>
      <w:r w:rsidR="00521932" w:rsidRPr="004A1579">
        <w:rPr>
          <w:rFonts w:asciiTheme="minorHAnsi" w:hAnsiTheme="minorHAnsi" w:cstheme="minorHAnsi"/>
          <w:iCs/>
          <w:color w:val="000000" w:themeColor="text1"/>
          <w:kern w:val="0"/>
          <w:lang w:eastAsia="en-US"/>
        </w:rPr>
        <w:t>ayahuasca</w:t>
      </w:r>
      <w:proofErr w:type="spellEnd"/>
      <w:r w:rsidR="00521932" w:rsidRPr="004A1579">
        <w:rPr>
          <w:rFonts w:asciiTheme="minorHAnsi" w:hAnsiTheme="minorHAnsi" w:cstheme="minorHAnsi"/>
          <w:color w:val="000000" w:themeColor="text1"/>
          <w:kern w:val="0"/>
          <w:lang w:eastAsia="en-US"/>
        </w:rPr>
        <w:t>, particularly</w:t>
      </w:r>
      <w:r w:rsidR="00521932" w:rsidRPr="002C1030">
        <w:rPr>
          <w:rFonts w:asciiTheme="minorHAnsi" w:hAnsiTheme="minorHAnsi" w:cstheme="minorHAnsi"/>
          <w:color w:val="000000" w:themeColor="text1"/>
          <w:kern w:val="0"/>
          <w:lang w:eastAsia="en-US"/>
        </w:rPr>
        <w:t xml:space="preserve"> </w:t>
      </w:r>
      <w:proofErr w:type="spellStart"/>
      <w:r w:rsidR="00521932" w:rsidRPr="002C1030">
        <w:rPr>
          <w:rFonts w:asciiTheme="minorHAnsi" w:hAnsiTheme="minorHAnsi" w:cstheme="minorHAnsi"/>
          <w:color w:val="000000" w:themeColor="text1"/>
          <w:kern w:val="0"/>
          <w:lang w:eastAsia="en-US"/>
        </w:rPr>
        <w:t>harmine</w:t>
      </w:r>
      <w:proofErr w:type="spellEnd"/>
      <w:r w:rsidR="00521932" w:rsidRPr="002C1030">
        <w:rPr>
          <w:rFonts w:asciiTheme="minorHAnsi" w:hAnsiTheme="minorHAnsi" w:cstheme="minorHAnsi"/>
          <w:color w:val="000000" w:themeColor="text1"/>
          <w:kern w:val="0"/>
          <w:lang w:eastAsia="en-US"/>
        </w:rPr>
        <w:t xml:space="preserve"> and </w:t>
      </w:r>
      <w:proofErr w:type="spellStart"/>
      <w:r w:rsidR="00521932" w:rsidRPr="002C1030">
        <w:rPr>
          <w:rFonts w:asciiTheme="minorHAnsi" w:hAnsiTheme="minorHAnsi" w:cstheme="minorHAnsi"/>
          <w:color w:val="000000" w:themeColor="text1"/>
          <w:kern w:val="0"/>
          <w:lang w:eastAsia="en-US"/>
        </w:rPr>
        <w:t>harmaline</w:t>
      </w:r>
      <w:proofErr w:type="spellEnd"/>
      <w:r w:rsidR="00521932" w:rsidRPr="002C1030">
        <w:rPr>
          <w:rFonts w:asciiTheme="minorHAnsi" w:hAnsiTheme="minorHAnsi" w:cstheme="minorHAnsi"/>
          <w:color w:val="000000" w:themeColor="text1"/>
          <w:kern w:val="0"/>
          <w:lang w:eastAsia="en-US"/>
        </w:rPr>
        <w:t>,</w:t>
      </w:r>
      <w:r w:rsidR="004A1579">
        <w:rPr>
          <w:rFonts w:asciiTheme="minorHAnsi" w:hAnsiTheme="minorHAnsi" w:cstheme="minorHAnsi"/>
          <w:color w:val="000000" w:themeColor="text1"/>
          <w:kern w:val="0"/>
          <w:lang w:eastAsia="en-US"/>
        </w:rPr>
        <w:t xml:space="preserve"> have been found to inhibit MAO, </w:t>
      </w:r>
      <w:r w:rsidR="00521932" w:rsidRPr="002C1030">
        <w:rPr>
          <w:rFonts w:asciiTheme="minorHAnsi" w:hAnsiTheme="minorHAnsi" w:cstheme="minorHAnsi"/>
          <w:color w:val="000000" w:themeColor="text1"/>
          <w:kern w:val="0"/>
          <w:lang w:eastAsia="en-US"/>
        </w:rPr>
        <w:t>an effect that apparently allows the viable access of DMT to the systemic circulation and the central nervous system</w:t>
      </w:r>
      <w:r w:rsidR="002C1030" w:rsidRPr="002C1030">
        <w:rPr>
          <w:rFonts w:asciiTheme="minorHAnsi" w:hAnsiTheme="minorHAnsi" w:cstheme="minorHAnsi"/>
          <w:color w:val="000000" w:themeColor="text1"/>
          <w:kern w:val="0"/>
          <w:lang w:eastAsia="en-US"/>
        </w:rPr>
        <w:t xml:space="preserve"> [11]. </w:t>
      </w:r>
    </w:p>
    <w:p w14:paraId="28465115" w14:textId="53C64163" w:rsidR="00521932" w:rsidRPr="00521932" w:rsidRDefault="00521932" w:rsidP="003F530C">
      <w:pPr>
        <w:pStyle w:val="NormalWeb"/>
        <w:rPr>
          <w:rFonts w:asciiTheme="minorHAnsi" w:hAnsiTheme="minorHAnsi" w:cstheme="minorHAnsi"/>
          <w:kern w:val="0"/>
          <w:lang w:eastAsia="en-US"/>
        </w:rPr>
      </w:pPr>
    </w:p>
    <w:p w14:paraId="02B44317" w14:textId="5A1C5FA5" w:rsidR="007C5C9C" w:rsidRPr="00AD47FD" w:rsidRDefault="007C5C9C" w:rsidP="003F530C">
      <w:pPr>
        <w:ind w:firstLine="0"/>
        <w:rPr>
          <w:rFonts w:cstheme="minorHAnsi"/>
          <w:color w:val="000000" w:themeColor="text1"/>
          <w:kern w:val="0"/>
        </w:rPr>
      </w:pPr>
    </w:p>
    <w:p w14:paraId="789C83FB" w14:textId="3F6DDA6D" w:rsidR="00AD47FD" w:rsidRPr="00AD47FD" w:rsidRDefault="00AD47FD" w:rsidP="003F530C">
      <w:pPr>
        <w:ind w:firstLine="0"/>
        <w:rPr>
          <w:rFonts w:cstheme="minorHAnsi"/>
          <w:color w:val="262626"/>
          <w:kern w:val="0"/>
        </w:rPr>
      </w:pPr>
      <w:r w:rsidRPr="00AD47FD">
        <w:rPr>
          <w:rFonts w:cstheme="minorHAnsi"/>
          <w:color w:val="262626"/>
          <w:kern w:val="0"/>
        </w:rPr>
        <w:t xml:space="preserve">Self-oriented mental activity has been consistently linked to the Default Mode Network (DMN), a set of brain regions more active during rest than during the execution of a goal-directed task. </w:t>
      </w:r>
      <w:r w:rsidR="002C1030">
        <w:rPr>
          <w:rFonts w:cstheme="minorHAnsi"/>
          <w:color w:val="262626"/>
          <w:kern w:val="0"/>
        </w:rPr>
        <w:t xml:space="preserve">What was used was an </w:t>
      </w:r>
      <w:r w:rsidRPr="00AD47FD">
        <w:rPr>
          <w:rFonts w:cstheme="minorHAnsi"/>
          <w:color w:val="262626"/>
          <w:kern w:val="0"/>
        </w:rPr>
        <w:t>fMRI technique to inspect the DMN during th</w:t>
      </w:r>
      <w:r w:rsidR="002C1030">
        <w:rPr>
          <w:rFonts w:cstheme="minorHAnsi"/>
          <w:color w:val="262626"/>
          <w:kern w:val="0"/>
        </w:rPr>
        <w:t xml:space="preserve">e psychedelic state induced by </w:t>
      </w:r>
      <w:proofErr w:type="spellStart"/>
      <w:r w:rsidR="002C1030">
        <w:rPr>
          <w:rFonts w:cstheme="minorHAnsi"/>
          <w:color w:val="262626"/>
          <w:kern w:val="0"/>
        </w:rPr>
        <w:t>a</w:t>
      </w:r>
      <w:r w:rsidRPr="00AD47FD">
        <w:rPr>
          <w:rFonts w:cstheme="minorHAnsi"/>
          <w:color w:val="262626"/>
          <w:kern w:val="0"/>
        </w:rPr>
        <w:t>yahuasca</w:t>
      </w:r>
      <w:proofErr w:type="spellEnd"/>
      <w:r w:rsidRPr="00AD47FD">
        <w:rPr>
          <w:rFonts w:cstheme="minorHAnsi"/>
          <w:color w:val="262626"/>
          <w:kern w:val="0"/>
        </w:rPr>
        <w:t xml:space="preserve"> in ten experienced subjects. Ayahuasca changes the activity and connectivity of the DMN and the connection between the DMN and the task-positive network (TPN). Ayahuasca caused a significant decrease in activity through most parts of the DMN, including its most consistent hubs: </w:t>
      </w:r>
      <w:proofErr w:type="gramStart"/>
      <w:r w:rsidRPr="00AD47FD">
        <w:rPr>
          <w:rFonts w:cstheme="minorHAnsi"/>
          <w:color w:val="262626"/>
          <w:kern w:val="0"/>
        </w:rPr>
        <w:t>the</w:t>
      </w:r>
      <w:proofErr w:type="gramEnd"/>
      <w:r w:rsidRPr="00AD47FD">
        <w:rPr>
          <w:rFonts w:cstheme="minorHAnsi"/>
          <w:color w:val="262626"/>
          <w:kern w:val="0"/>
        </w:rPr>
        <w:t xml:space="preserve"> Posterior Cingulate Cortex (PCC)/</w:t>
      </w:r>
      <w:proofErr w:type="spellStart"/>
      <w:r w:rsidRPr="00AD47FD">
        <w:rPr>
          <w:rFonts w:cstheme="minorHAnsi"/>
          <w:color w:val="262626"/>
          <w:kern w:val="0"/>
        </w:rPr>
        <w:t>Precuneus</w:t>
      </w:r>
      <w:proofErr w:type="spellEnd"/>
      <w:r w:rsidRPr="00AD47FD">
        <w:rPr>
          <w:rFonts w:cstheme="minorHAnsi"/>
          <w:color w:val="262626"/>
          <w:kern w:val="0"/>
        </w:rPr>
        <w:t xml:space="preserve"> and the medial Prefrontal Cortex (</w:t>
      </w:r>
      <w:proofErr w:type="spellStart"/>
      <w:r w:rsidRPr="00AD47FD">
        <w:rPr>
          <w:rFonts w:cstheme="minorHAnsi"/>
          <w:color w:val="262626"/>
          <w:kern w:val="0"/>
        </w:rPr>
        <w:t>mPFC</w:t>
      </w:r>
      <w:proofErr w:type="spellEnd"/>
      <w:r w:rsidRPr="00AD47FD">
        <w:rPr>
          <w:rFonts w:cstheme="minorHAnsi"/>
          <w:color w:val="262626"/>
          <w:kern w:val="0"/>
        </w:rPr>
        <w:t>). Functional connectivity within the PCC/</w:t>
      </w:r>
      <w:proofErr w:type="spellStart"/>
      <w:r w:rsidRPr="00AD47FD">
        <w:rPr>
          <w:rFonts w:cstheme="minorHAnsi"/>
          <w:color w:val="262626"/>
          <w:kern w:val="0"/>
        </w:rPr>
        <w:t>Precuneus</w:t>
      </w:r>
      <w:proofErr w:type="spellEnd"/>
      <w:r w:rsidRPr="00AD47FD">
        <w:rPr>
          <w:rFonts w:cstheme="minorHAnsi"/>
          <w:color w:val="262626"/>
          <w:kern w:val="0"/>
        </w:rPr>
        <w:t xml:space="preserve"> decreased after Ayahuasca </w:t>
      </w:r>
      <w:r w:rsidRPr="00AD47FD">
        <w:rPr>
          <w:rFonts w:cstheme="minorHAnsi"/>
          <w:color w:val="262626"/>
          <w:kern w:val="0"/>
        </w:rPr>
        <w:lastRenderedPageBreak/>
        <w:t>intake. No significant change was observed in the DMN-TP</w:t>
      </w:r>
      <w:r w:rsidR="009075A1">
        <w:rPr>
          <w:rFonts w:cstheme="minorHAnsi"/>
          <w:color w:val="262626"/>
          <w:kern w:val="0"/>
        </w:rPr>
        <w:t>N orthogonality. Altogether…</w:t>
      </w:r>
      <w:r w:rsidRPr="00AD47FD">
        <w:rPr>
          <w:rFonts w:cstheme="minorHAnsi"/>
          <w:color w:val="262626"/>
          <w:kern w:val="0"/>
        </w:rPr>
        <w:t xml:space="preserve"> results support the notion that the altered state of consciousness induced by</w:t>
      </w:r>
      <w:r w:rsidR="002C1030">
        <w:rPr>
          <w:rFonts w:cstheme="minorHAnsi"/>
          <w:color w:val="262626"/>
          <w:kern w:val="0"/>
        </w:rPr>
        <w:t xml:space="preserve"> </w:t>
      </w:r>
      <w:proofErr w:type="spellStart"/>
      <w:r w:rsidR="002C1030">
        <w:rPr>
          <w:rFonts w:cstheme="minorHAnsi"/>
          <w:color w:val="262626"/>
          <w:kern w:val="0"/>
        </w:rPr>
        <w:t>a</w:t>
      </w:r>
      <w:r w:rsidRPr="00AD47FD">
        <w:rPr>
          <w:rFonts w:cstheme="minorHAnsi"/>
          <w:color w:val="262626"/>
          <w:kern w:val="0"/>
        </w:rPr>
        <w:t>yahuasca</w:t>
      </w:r>
      <w:proofErr w:type="spellEnd"/>
      <w:r w:rsidRPr="00AD47FD">
        <w:rPr>
          <w:rFonts w:cstheme="minorHAnsi"/>
          <w:color w:val="262626"/>
          <w:kern w:val="0"/>
        </w:rPr>
        <w:t>, like those induced by psilocybin (another serotonergic psychedelic), meditation and sleep, is linked to the modulation of the activity and the connectivity of the DMN. [12].</w:t>
      </w:r>
    </w:p>
    <w:p w14:paraId="05E2887C" w14:textId="77777777" w:rsidR="009075A1" w:rsidRDefault="009075A1" w:rsidP="003F530C">
      <w:pPr>
        <w:ind w:firstLine="0"/>
        <w:rPr>
          <w:rFonts w:cstheme="minorHAnsi"/>
          <w:color w:val="262626"/>
          <w:kern w:val="0"/>
        </w:rPr>
      </w:pPr>
    </w:p>
    <w:p w14:paraId="17216E3B" w14:textId="64BB96C1" w:rsidR="00DA7BBA" w:rsidRDefault="00AD47FD" w:rsidP="003F530C">
      <w:pPr>
        <w:ind w:firstLine="0"/>
        <w:rPr>
          <w:rFonts w:cstheme="minorHAnsi"/>
          <w:color w:val="262626"/>
          <w:kern w:val="0"/>
        </w:rPr>
      </w:pPr>
      <w:r w:rsidRPr="00AD47FD">
        <w:rPr>
          <w:rFonts w:cstheme="minorHAnsi"/>
          <w:color w:val="262626"/>
          <w:kern w:val="0"/>
        </w:rPr>
        <w:t xml:space="preserve">DMN activity is also reduced during meditative </w:t>
      </w:r>
      <w:r w:rsidRPr="002C1030">
        <w:rPr>
          <w:rFonts w:cstheme="minorHAnsi"/>
          <w:color w:val="000000" w:themeColor="text1"/>
          <w:kern w:val="0"/>
        </w:rPr>
        <w:t>states [13,14,</w:t>
      </w:r>
      <w:r w:rsidR="002C1030" w:rsidRPr="002C1030">
        <w:rPr>
          <w:rFonts w:cstheme="minorHAnsi"/>
          <w:color w:val="000000" w:themeColor="text1"/>
          <w:kern w:val="0"/>
        </w:rPr>
        <w:t xml:space="preserve">] and is crucial for the maintenance of cognitive integration and constraint under normal conditions [21]. The meditative states describe the states where </w:t>
      </w:r>
      <w:r w:rsidRPr="002C1030">
        <w:rPr>
          <w:rFonts w:cstheme="minorHAnsi"/>
          <w:color w:val="000000" w:themeColor="text1"/>
          <w:kern w:val="0"/>
        </w:rPr>
        <w:t xml:space="preserve">your experience of your mind wandering or your meditative state changes as you witness what </w:t>
      </w:r>
      <w:proofErr w:type="gramStart"/>
      <w:r w:rsidRPr="002C1030">
        <w:rPr>
          <w:rFonts w:cstheme="minorHAnsi"/>
          <w:color w:val="000000" w:themeColor="text1"/>
          <w:kern w:val="0"/>
        </w:rPr>
        <w:t>your</w:t>
      </w:r>
      <w:proofErr w:type="gramEnd"/>
      <w:r w:rsidRPr="002C1030">
        <w:rPr>
          <w:rFonts w:cstheme="minorHAnsi"/>
          <w:color w:val="000000" w:themeColor="text1"/>
          <w:kern w:val="0"/>
        </w:rPr>
        <w:t xml:space="preserve"> are experiencing or that your mind is wandering. Decreased DMN activity during meditation has been linked to a decrease in mind-wandering [17]. This should not be the case with psychedelics, as experienced users show potentiated mind-wandering. On the other hand, the awareness of mind-wandering is altered in both states. A </w:t>
      </w:r>
      <w:r w:rsidRPr="00AD47FD">
        <w:rPr>
          <w:rFonts w:cstheme="minorHAnsi"/>
          <w:color w:val="262626"/>
          <w:kern w:val="0"/>
        </w:rPr>
        <w:t xml:space="preserve">recent study suggests that DMN activity increases during periods of mind-wandering, but decreases with the awareness that the mind has wandered, and this could be just the case of the Ayahuasca experience. It is as if these experiences lead to a change of standpoint, shifting one’s perspective from actor to an attentive spectator. [12].  </w:t>
      </w:r>
      <w:r w:rsidR="00B41BBE">
        <w:rPr>
          <w:rFonts w:cstheme="minorHAnsi"/>
          <w:color w:val="262626"/>
          <w:kern w:val="0"/>
        </w:rPr>
        <w:t xml:space="preserve"> </w:t>
      </w:r>
      <w:r w:rsidR="002C1030">
        <w:rPr>
          <w:rFonts w:cstheme="minorHAnsi"/>
          <w:color w:val="262626"/>
          <w:kern w:val="0"/>
        </w:rPr>
        <w:t xml:space="preserve">In depressive episodes, a person experiencing a lack of awareness of their depression and how it manifests could potentially gain more understanding of the depth of the depression by taking Ayahuasca which would help to decrease the potential connections that lead to depression. </w:t>
      </w:r>
    </w:p>
    <w:p w14:paraId="0EA6744D" w14:textId="77777777" w:rsidR="00DA7BBA" w:rsidRDefault="00DA7BBA" w:rsidP="003F530C">
      <w:pPr>
        <w:ind w:firstLine="0"/>
        <w:rPr>
          <w:rFonts w:cstheme="minorHAnsi"/>
          <w:color w:val="262626"/>
          <w:kern w:val="0"/>
        </w:rPr>
      </w:pPr>
    </w:p>
    <w:p w14:paraId="14FC74A1" w14:textId="788E858D" w:rsidR="00AD47FD" w:rsidRDefault="00B41BBE" w:rsidP="003F530C">
      <w:pPr>
        <w:ind w:firstLine="0"/>
        <w:rPr>
          <w:rFonts w:cstheme="minorHAnsi"/>
          <w:color w:val="262626"/>
          <w:kern w:val="0"/>
        </w:rPr>
      </w:pPr>
      <w:r w:rsidRPr="00B41BBE">
        <w:rPr>
          <w:rFonts w:cstheme="minorHAnsi"/>
          <w:color w:val="262626"/>
          <w:kern w:val="0"/>
        </w:rPr>
        <w:t>The present study concludes that the acute effects of Ayahuasca are associated with diminished DMN activation and decreased functional connectivity of the PCC/</w:t>
      </w:r>
      <w:proofErr w:type="spellStart"/>
      <w:r w:rsidRPr="00B41BBE">
        <w:rPr>
          <w:rFonts w:cstheme="minorHAnsi"/>
          <w:color w:val="262626"/>
          <w:kern w:val="0"/>
        </w:rPr>
        <w:t>Precuneus</w:t>
      </w:r>
      <w:proofErr w:type="spellEnd"/>
      <w:r w:rsidRPr="00B41BBE">
        <w:rPr>
          <w:rFonts w:cstheme="minorHAnsi"/>
          <w:color w:val="262626"/>
          <w:kern w:val="0"/>
        </w:rPr>
        <w:t xml:space="preserve">. Altogether, our results support the notion that the altered state of consciousness induced by Ayahuasca, like with </w:t>
      </w:r>
      <w:r w:rsidRPr="00B41BBE">
        <w:rPr>
          <w:rFonts w:cstheme="minorHAnsi"/>
          <w:color w:val="262626"/>
          <w:kern w:val="0"/>
        </w:rPr>
        <w:lastRenderedPageBreak/>
        <w:t>psilocybin, meditation and sleep, is linked to the modulation of the activity and the connectivity of the DMN</w:t>
      </w:r>
      <w:r>
        <w:rPr>
          <w:rFonts w:cstheme="minorHAnsi"/>
          <w:color w:val="262626"/>
          <w:kern w:val="0"/>
        </w:rPr>
        <w:t xml:space="preserve"> </w:t>
      </w:r>
      <w:r w:rsidR="00DA5990">
        <w:rPr>
          <w:rFonts w:cstheme="minorHAnsi"/>
          <w:color w:val="262626"/>
          <w:kern w:val="0"/>
        </w:rPr>
        <w:t xml:space="preserve">[12].  </w:t>
      </w:r>
    </w:p>
    <w:p w14:paraId="1B04FE0A" w14:textId="77777777" w:rsidR="006D7CFC" w:rsidRDefault="006D7CFC" w:rsidP="003F530C">
      <w:pPr>
        <w:ind w:firstLine="0"/>
        <w:rPr>
          <w:rFonts w:cstheme="minorHAnsi"/>
          <w:color w:val="262626"/>
          <w:kern w:val="0"/>
        </w:rPr>
      </w:pPr>
    </w:p>
    <w:p w14:paraId="3D64C34F" w14:textId="07FD7DB5" w:rsidR="00D75A3D" w:rsidRDefault="00D75A3D" w:rsidP="003F530C">
      <w:pPr>
        <w:pStyle w:val="NormalWeb"/>
        <w:rPr>
          <w:rFonts w:ascii="TimesNRMT" w:hAnsi="TimesNRMT" w:hint="eastAsia"/>
          <w:kern w:val="0"/>
          <w:sz w:val="20"/>
          <w:szCs w:val="20"/>
          <w:lang w:eastAsia="en-US"/>
        </w:rPr>
      </w:pPr>
      <w:r>
        <w:rPr>
          <w:rFonts w:cstheme="minorHAnsi"/>
          <w:color w:val="262626"/>
          <w:kern w:val="0"/>
        </w:rPr>
        <w:t xml:space="preserve">The prevalence of DMT is a profound factor in the </w:t>
      </w:r>
      <w:proofErr w:type="spellStart"/>
      <w:r>
        <w:rPr>
          <w:rFonts w:cstheme="minorHAnsi"/>
          <w:color w:val="262626"/>
          <w:kern w:val="0"/>
        </w:rPr>
        <w:t>occurance</w:t>
      </w:r>
      <w:proofErr w:type="spellEnd"/>
      <w:r>
        <w:rPr>
          <w:rFonts w:cstheme="minorHAnsi"/>
          <w:color w:val="262626"/>
          <w:kern w:val="0"/>
        </w:rPr>
        <w:t xml:space="preserve"> of psychedelic experience.  It is important to note that the </w:t>
      </w:r>
      <w:r w:rsidR="002C1030">
        <w:rPr>
          <w:rFonts w:cstheme="minorHAnsi"/>
          <w:color w:val="262626"/>
          <w:kern w:val="0"/>
        </w:rPr>
        <w:t>ingestion</w:t>
      </w:r>
      <w:r>
        <w:rPr>
          <w:rFonts w:cstheme="minorHAnsi"/>
          <w:color w:val="262626"/>
          <w:kern w:val="0"/>
        </w:rPr>
        <w:t xml:space="preserve"> of DMT makes a difference in the way it affects the brain.  In the article titled, </w:t>
      </w:r>
      <w:r w:rsidRPr="00D75A3D">
        <w:rPr>
          <w:rFonts w:asciiTheme="minorHAnsi" w:hAnsiTheme="minorHAnsi" w:cstheme="minorHAnsi"/>
          <w:i/>
          <w:kern w:val="0"/>
          <w:lang w:eastAsia="en-US"/>
        </w:rPr>
        <w:t xml:space="preserve">Pharmacokinetics of </w:t>
      </w:r>
      <w:proofErr w:type="spellStart"/>
      <w:r w:rsidRPr="00D75A3D">
        <w:rPr>
          <w:rFonts w:asciiTheme="minorHAnsi" w:hAnsiTheme="minorHAnsi" w:cstheme="minorHAnsi"/>
          <w:i/>
          <w:iCs/>
          <w:kern w:val="0"/>
          <w:lang w:eastAsia="en-US"/>
        </w:rPr>
        <w:t>Hoasca</w:t>
      </w:r>
      <w:proofErr w:type="spellEnd"/>
      <w:r w:rsidRPr="00D75A3D">
        <w:rPr>
          <w:rFonts w:asciiTheme="minorHAnsi" w:hAnsiTheme="minorHAnsi" w:cstheme="minorHAnsi"/>
          <w:i/>
          <w:iCs/>
          <w:kern w:val="0"/>
          <w:lang w:eastAsia="en-US"/>
        </w:rPr>
        <w:t xml:space="preserve"> </w:t>
      </w:r>
      <w:r w:rsidRPr="00D75A3D">
        <w:rPr>
          <w:rFonts w:asciiTheme="minorHAnsi" w:hAnsiTheme="minorHAnsi" w:cstheme="minorHAnsi"/>
          <w:i/>
          <w:kern w:val="0"/>
          <w:lang w:eastAsia="en-US"/>
        </w:rPr>
        <w:t>alkaloids in healthy humans</w:t>
      </w:r>
      <w:r>
        <w:rPr>
          <w:rFonts w:ascii="TimesNRMT" w:hAnsi="TimesNRMT"/>
          <w:kern w:val="0"/>
          <w:sz w:val="32"/>
          <w:szCs w:val="32"/>
          <w:lang w:eastAsia="en-US"/>
        </w:rPr>
        <w:t xml:space="preserve">, </w:t>
      </w:r>
      <w:r>
        <w:rPr>
          <w:rFonts w:asciiTheme="minorHAnsi" w:hAnsiTheme="minorHAnsi" w:cstheme="minorHAnsi"/>
          <w:kern w:val="0"/>
          <w:lang w:eastAsia="en-US"/>
        </w:rPr>
        <w:t xml:space="preserve">it is stated in the discussion </w:t>
      </w:r>
      <w:r w:rsidRPr="00D75A3D">
        <w:rPr>
          <w:rFonts w:asciiTheme="minorHAnsi" w:hAnsiTheme="minorHAnsi" w:cstheme="minorHAnsi"/>
          <w:kern w:val="0"/>
          <w:lang w:eastAsia="en-US"/>
        </w:rPr>
        <w:t>that ‘</w:t>
      </w:r>
      <w:r>
        <w:rPr>
          <w:rFonts w:ascii="TimesNRMT" w:hAnsi="TimesNRMT"/>
          <w:kern w:val="0"/>
          <w:lang w:eastAsia="en-US"/>
        </w:rPr>
        <w:t>t</w:t>
      </w:r>
      <w:r w:rsidRPr="00D75A3D">
        <w:rPr>
          <w:rFonts w:ascii="TimesNRMT" w:hAnsi="TimesNRMT"/>
          <w:kern w:val="0"/>
          <w:lang w:eastAsia="en-US"/>
        </w:rPr>
        <w:t>he intensi</w:t>
      </w:r>
      <w:r>
        <w:rPr>
          <w:rFonts w:ascii="TimesNRMT" w:hAnsi="TimesNRMT"/>
          <w:kern w:val="0"/>
          <w:lang w:eastAsia="en-US"/>
        </w:rPr>
        <w:t>ty and duration of subjec</w:t>
      </w:r>
      <w:r w:rsidRPr="00D75A3D">
        <w:rPr>
          <w:rFonts w:ascii="TimesNRMT" w:hAnsi="TimesNRMT"/>
          <w:kern w:val="0"/>
          <w:lang w:eastAsia="en-US"/>
        </w:rPr>
        <w:t xml:space="preserve">tive effects between </w:t>
      </w:r>
      <w:proofErr w:type="spellStart"/>
      <w:r w:rsidRPr="00D75A3D">
        <w:rPr>
          <w:rFonts w:ascii="TimesNRMT" w:hAnsi="TimesNRMT"/>
          <w:i/>
          <w:iCs/>
          <w:kern w:val="0"/>
          <w:lang w:eastAsia="en-US"/>
        </w:rPr>
        <w:t>hoasca</w:t>
      </w:r>
      <w:proofErr w:type="spellEnd"/>
      <w:r w:rsidRPr="00D75A3D">
        <w:rPr>
          <w:rFonts w:ascii="TimesNRMT" w:hAnsi="TimesNRMT"/>
          <w:i/>
          <w:iCs/>
          <w:kern w:val="0"/>
          <w:lang w:eastAsia="en-US"/>
        </w:rPr>
        <w:t xml:space="preserve"> </w:t>
      </w:r>
      <w:r>
        <w:rPr>
          <w:rFonts w:ascii="TimesNRMT" w:hAnsi="TimesNRMT"/>
          <w:i/>
          <w:iCs/>
          <w:kern w:val="0"/>
          <w:lang w:eastAsia="en-US"/>
        </w:rPr>
        <w:t>(</w:t>
      </w:r>
      <w:proofErr w:type="spellStart"/>
      <w:r>
        <w:rPr>
          <w:rFonts w:ascii="TimesNRMT" w:hAnsi="TimesNRMT" w:hint="eastAsia"/>
          <w:i/>
          <w:iCs/>
          <w:kern w:val="0"/>
          <w:lang w:eastAsia="en-US"/>
        </w:rPr>
        <w:t>ayahuasca</w:t>
      </w:r>
      <w:proofErr w:type="spellEnd"/>
      <w:r>
        <w:rPr>
          <w:rFonts w:ascii="TimesNRMT" w:hAnsi="TimesNRMT"/>
          <w:i/>
          <w:iCs/>
          <w:kern w:val="0"/>
          <w:lang w:eastAsia="en-US"/>
        </w:rPr>
        <w:t xml:space="preserve">) </w:t>
      </w:r>
      <w:r w:rsidRPr="00D75A3D">
        <w:rPr>
          <w:rFonts w:ascii="TimesNRMT" w:hAnsi="TimesNRMT"/>
          <w:kern w:val="0"/>
          <w:lang w:eastAsia="en-US"/>
        </w:rPr>
        <w:t>versus intravenous DMT, however, differed considerably</w:t>
      </w:r>
      <w:r w:rsidR="00B2113C">
        <w:rPr>
          <w:rFonts w:ascii="TimesNRMT" w:hAnsi="TimesNRMT" w:hint="eastAsia"/>
          <w:kern w:val="0"/>
          <w:lang w:eastAsia="en-US"/>
        </w:rPr>
        <w:t xml:space="preserve"> </w:t>
      </w:r>
      <w:r w:rsidRPr="00D75A3D">
        <w:rPr>
          <w:rFonts w:ascii="TimesNRMT" w:hAnsi="TimesNRMT"/>
          <w:kern w:val="0"/>
          <w:lang w:eastAsia="en-US"/>
        </w:rPr>
        <w:t>[15</w:t>
      </w:r>
      <w:r w:rsidRPr="00D75A3D">
        <w:rPr>
          <w:rFonts w:asciiTheme="minorHAnsi" w:hAnsiTheme="minorHAnsi" w:cstheme="minorHAnsi"/>
          <w:kern w:val="0"/>
          <w:lang w:eastAsia="en-US"/>
        </w:rPr>
        <w:t xml:space="preserve">].   </w:t>
      </w:r>
      <w:r>
        <w:rPr>
          <w:rFonts w:asciiTheme="minorHAnsi" w:hAnsiTheme="minorHAnsi" w:cstheme="minorHAnsi"/>
          <w:kern w:val="0"/>
          <w:lang w:eastAsia="en-US"/>
        </w:rPr>
        <w:t>The quantita</w:t>
      </w:r>
      <w:r w:rsidRPr="00D75A3D">
        <w:rPr>
          <w:rFonts w:asciiTheme="minorHAnsi" w:hAnsiTheme="minorHAnsi" w:cstheme="minorHAnsi"/>
          <w:kern w:val="0"/>
          <w:lang w:eastAsia="en-US"/>
        </w:rPr>
        <w:t>tive difference is obviously due to the inherent differences in routes</w:t>
      </w:r>
      <w:r>
        <w:rPr>
          <w:rFonts w:asciiTheme="minorHAnsi" w:hAnsiTheme="minorHAnsi" w:cstheme="minorHAnsi"/>
          <w:kern w:val="0"/>
          <w:lang w:eastAsia="en-US"/>
        </w:rPr>
        <w:t xml:space="preserve"> of administration; i.e. intra</w:t>
      </w:r>
      <w:r w:rsidRPr="00D75A3D">
        <w:rPr>
          <w:rFonts w:asciiTheme="minorHAnsi" w:hAnsiTheme="minorHAnsi" w:cstheme="minorHAnsi"/>
          <w:kern w:val="0"/>
          <w:lang w:eastAsia="en-US"/>
        </w:rPr>
        <w:t>venous versus ora</w:t>
      </w:r>
      <w:r>
        <w:rPr>
          <w:rFonts w:asciiTheme="minorHAnsi" w:hAnsiTheme="minorHAnsi" w:cstheme="minorHAnsi"/>
          <w:kern w:val="0"/>
          <w:lang w:eastAsia="en-US"/>
        </w:rPr>
        <w:t>lly activated DMT. The qualita</w:t>
      </w:r>
      <w:r w:rsidRPr="00D75A3D">
        <w:rPr>
          <w:rFonts w:asciiTheme="minorHAnsi" w:hAnsiTheme="minorHAnsi" w:cstheme="minorHAnsi"/>
          <w:kern w:val="0"/>
          <w:lang w:eastAsia="en-US"/>
        </w:rPr>
        <w:t>tive differences can be explained by the suggestion that the visionary effects of DMT manifest through interactions at ce</w:t>
      </w:r>
      <w:r>
        <w:rPr>
          <w:rFonts w:asciiTheme="minorHAnsi" w:hAnsiTheme="minorHAnsi" w:cstheme="minorHAnsi"/>
          <w:kern w:val="0"/>
          <w:lang w:eastAsia="en-US"/>
        </w:rPr>
        <w:t>ntral serotonin receptor sites [16], where subjective ef</w:t>
      </w:r>
      <w:r w:rsidRPr="00D75A3D">
        <w:rPr>
          <w:rFonts w:asciiTheme="minorHAnsi" w:hAnsiTheme="minorHAnsi" w:cstheme="minorHAnsi"/>
          <w:kern w:val="0"/>
          <w:lang w:eastAsia="en-US"/>
        </w:rPr>
        <w:t>fects are modified by increased levels of 5-HT, which provides competition for DMT at these sites</w:t>
      </w:r>
      <w:r w:rsidR="002C1030">
        <w:rPr>
          <w:rFonts w:asciiTheme="minorHAnsi" w:hAnsiTheme="minorHAnsi" w:cstheme="minorHAnsi"/>
          <w:kern w:val="0"/>
          <w:lang w:eastAsia="en-US"/>
        </w:rPr>
        <w:t xml:space="preserve"> [16].  </w:t>
      </w:r>
    </w:p>
    <w:p w14:paraId="59867ACA" w14:textId="77777777" w:rsidR="00DA7BBA" w:rsidRDefault="00DA7BBA" w:rsidP="003F530C">
      <w:pPr>
        <w:pStyle w:val="NormalWeb"/>
        <w:rPr>
          <w:rFonts w:asciiTheme="minorHAnsi" w:hAnsiTheme="minorHAnsi" w:cstheme="minorHAnsi"/>
          <w:kern w:val="0"/>
          <w:lang w:eastAsia="en-US"/>
        </w:rPr>
      </w:pPr>
    </w:p>
    <w:p w14:paraId="2B6B3F8B" w14:textId="7ECAEAEE" w:rsidR="00DA7BBA" w:rsidRDefault="00D75A3D" w:rsidP="003F530C">
      <w:pPr>
        <w:pStyle w:val="NormalWeb"/>
        <w:rPr>
          <w:rFonts w:asciiTheme="minorHAnsi" w:hAnsiTheme="minorHAnsi" w:cstheme="minorHAnsi"/>
          <w:kern w:val="0"/>
          <w:lang w:eastAsia="en-US"/>
        </w:rPr>
      </w:pPr>
      <w:r w:rsidRPr="00D75A3D">
        <w:rPr>
          <w:rFonts w:asciiTheme="minorHAnsi" w:hAnsiTheme="minorHAnsi" w:cstheme="minorHAnsi"/>
          <w:kern w:val="0"/>
          <w:lang w:eastAsia="en-US"/>
        </w:rPr>
        <w:t>It has been noted that ‘</w:t>
      </w:r>
      <w:r>
        <w:rPr>
          <w:rFonts w:asciiTheme="minorHAnsi" w:hAnsiTheme="minorHAnsi" w:cstheme="minorHAnsi"/>
          <w:kern w:val="0"/>
          <w:lang w:eastAsia="en-US"/>
        </w:rPr>
        <w:t>i</w:t>
      </w:r>
      <w:r w:rsidRPr="00D75A3D">
        <w:rPr>
          <w:rFonts w:asciiTheme="minorHAnsi" w:hAnsiTheme="minorHAnsi" w:cstheme="minorHAnsi"/>
          <w:kern w:val="0"/>
          <w:lang w:eastAsia="en-US"/>
        </w:rPr>
        <w:t xml:space="preserve">nstead, the regular use </w:t>
      </w:r>
      <w:r w:rsidRPr="002C1030">
        <w:rPr>
          <w:rFonts w:asciiTheme="minorHAnsi" w:hAnsiTheme="minorHAnsi" w:cstheme="minorHAnsi"/>
          <w:kern w:val="0"/>
          <w:lang w:eastAsia="en-US"/>
        </w:rPr>
        <w:t xml:space="preserve">of </w:t>
      </w:r>
      <w:r w:rsidR="002C1030" w:rsidRPr="002C1030">
        <w:rPr>
          <w:rFonts w:asciiTheme="minorHAnsi" w:hAnsiTheme="minorHAnsi" w:cstheme="minorHAnsi"/>
          <w:iCs/>
          <w:kern w:val="0"/>
          <w:lang w:eastAsia="en-US"/>
        </w:rPr>
        <w:t>[Ayahuasca]</w:t>
      </w:r>
      <w:r w:rsidRPr="002C1030">
        <w:rPr>
          <w:rFonts w:asciiTheme="minorHAnsi" w:hAnsiTheme="minorHAnsi" w:cstheme="minorHAnsi"/>
          <w:iCs/>
          <w:kern w:val="0"/>
          <w:lang w:eastAsia="en-US"/>
        </w:rPr>
        <w:t xml:space="preserve"> </w:t>
      </w:r>
      <w:r w:rsidRPr="002C1030">
        <w:rPr>
          <w:rFonts w:asciiTheme="minorHAnsi" w:hAnsiTheme="minorHAnsi" w:cstheme="minorHAnsi"/>
          <w:kern w:val="0"/>
          <w:lang w:eastAsia="en-US"/>
        </w:rPr>
        <w:t>in</w:t>
      </w:r>
      <w:r w:rsidRPr="00D75A3D">
        <w:rPr>
          <w:rFonts w:asciiTheme="minorHAnsi" w:hAnsiTheme="minorHAnsi" w:cstheme="minorHAnsi"/>
          <w:kern w:val="0"/>
          <w:lang w:eastAsia="en-US"/>
        </w:rPr>
        <w:t xml:space="preserve"> a </w:t>
      </w:r>
      <w:r w:rsidR="002C1030">
        <w:rPr>
          <w:rFonts w:asciiTheme="minorHAnsi" w:hAnsiTheme="minorHAnsi" w:cstheme="minorHAnsi"/>
          <w:kern w:val="0"/>
          <w:lang w:eastAsia="en-US"/>
        </w:rPr>
        <w:t>ceremonial context seems to in</w:t>
      </w:r>
      <w:r w:rsidRPr="00D75A3D">
        <w:rPr>
          <w:rFonts w:asciiTheme="minorHAnsi" w:hAnsiTheme="minorHAnsi" w:cstheme="minorHAnsi"/>
          <w:kern w:val="0"/>
          <w:lang w:eastAsia="en-US"/>
        </w:rPr>
        <w:t>crease one’s ability to psychologically adapt</w:t>
      </w:r>
      <w:r>
        <w:rPr>
          <w:rFonts w:asciiTheme="minorHAnsi" w:hAnsiTheme="minorHAnsi" w:cstheme="minorHAnsi"/>
          <w:kern w:val="0"/>
          <w:lang w:eastAsia="en-US"/>
        </w:rPr>
        <w:t xml:space="preserve"> to the larger process of life</w:t>
      </w:r>
      <w:r w:rsidR="00521932">
        <w:rPr>
          <w:rFonts w:asciiTheme="minorHAnsi" w:hAnsiTheme="minorHAnsi" w:cstheme="minorHAnsi"/>
          <w:kern w:val="0"/>
          <w:lang w:eastAsia="en-US"/>
        </w:rPr>
        <w:t>’</w:t>
      </w:r>
      <w:r>
        <w:rPr>
          <w:rFonts w:asciiTheme="minorHAnsi" w:hAnsiTheme="minorHAnsi" w:cstheme="minorHAnsi"/>
          <w:kern w:val="0"/>
          <w:lang w:eastAsia="en-US"/>
        </w:rPr>
        <w:t xml:space="preserve"> [18].  </w:t>
      </w:r>
      <w:r w:rsidRPr="00D75A3D">
        <w:rPr>
          <w:rFonts w:asciiTheme="minorHAnsi" w:hAnsiTheme="minorHAnsi" w:cstheme="minorHAnsi"/>
          <w:kern w:val="0"/>
          <w:lang w:eastAsia="en-US"/>
        </w:rPr>
        <w:t xml:space="preserve"> </w:t>
      </w:r>
      <w:r w:rsidR="00DA7BBA">
        <w:rPr>
          <w:rFonts w:asciiTheme="minorHAnsi" w:hAnsiTheme="minorHAnsi" w:cstheme="minorHAnsi"/>
          <w:kern w:val="0"/>
          <w:lang w:eastAsia="en-US"/>
        </w:rPr>
        <w:t xml:space="preserve">It is then understood that taking DMT </w:t>
      </w:r>
      <w:r w:rsidR="002C1030">
        <w:rPr>
          <w:rFonts w:asciiTheme="minorHAnsi" w:hAnsiTheme="minorHAnsi" w:cstheme="minorHAnsi"/>
          <w:kern w:val="0"/>
          <w:lang w:eastAsia="en-US"/>
        </w:rPr>
        <w:t>intravenously</w:t>
      </w:r>
      <w:r w:rsidR="00DA7BBA">
        <w:rPr>
          <w:rFonts w:asciiTheme="minorHAnsi" w:hAnsiTheme="minorHAnsi" w:cstheme="minorHAnsi"/>
          <w:kern w:val="0"/>
          <w:lang w:eastAsia="en-US"/>
        </w:rPr>
        <w:t xml:space="preserve"> is not as effective as drinking the Ayahuasca tea due to the fact that </w:t>
      </w:r>
      <w:r w:rsidR="002C1030" w:rsidRPr="00DA7BBA">
        <w:rPr>
          <w:rFonts w:asciiTheme="minorHAnsi" w:hAnsiTheme="minorHAnsi" w:cstheme="minorHAnsi"/>
          <w:kern w:val="0"/>
          <w:lang w:eastAsia="en-US"/>
        </w:rPr>
        <w:t>A</w:t>
      </w:r>
      <w:r w:rsidR="002C1030" w:rsidRPr="00DA7BBA">
        <w:rPr>
          <w:rFonts w:asciiTheme="minorHAnsi" w:hAnsiTheme="minorHAnsi" w:cstheme="minorHAnsi"/>
          <w:i/>
          <w:iCs/>
          <w:kern w:val="0"/>
          <w:lang w:eastAsia="en-US"/>
        </w:rPr>
        <w:t>yahuasca</w:t>
      </w:r>
      <w:r w:rsidR="00DA7BBA" w:rsidRPr="00DA7BBA">
        <w:rPr>
          <w:rFonts w:asciiTheme="minorHAnsi" w:hAnsiTheme="minorHAnsi" w:cstheme="minorHAnsi"/>
          <w:i/>
          <w:iCs/>
          <w:kern w:val="0"/>
          <w:lang w:eastAsia="en-US"/>
        </w:rPr>
        <w:t xml:space="preserve"> </w:t>
      </w:r>
      <w:r w:rsidR="00DA7BBA">
        <w:rPr>
          <w:rFonts w:asciiTheme="minorHAnsi" w:hAnsiTheme="minorHAnsi" w:cstheme="minorHAnsi"/>
          <w:kern w:val="0"/>
          <w:lang w:eastAsia="en-US"/>
        </w:rPr>
        <w:t>seemed to in</w:t>
      </w:r>
      <w:r w:rsidR="00DA7BBA" w:rsidRPr="00DA7BBA">
        <w:rPr>
          <w:rFonts w:asciiTheme="minorHAnsi" w:hAnsiTheme="minorHAnsi" w:cstheme="minorHAnsi"/>
          <w:kern w:val="0"/>
          <w:lang w:eastAsia="en-US"/>
        </w:rPr>
        <w:t>duce more somatic-dysphoric effects than IV DMT, the most frequently reported being the modifications in body feeling and nausea. These effects may be attributable to the β-</w:t>
      </w:r>
      <w:proofErr w:type="spellStart"/>
      <w:r w:rsidR="00DA7BBA" w:rsidRPr="00DA7BBA">
        <w:rPr>
          <w:rFonts w:asciiTheme="minorHAnsi" w:hAnsiTheme="minorHAnsi" w:cstheme="minorHAnsi"/>
          <w:kern w:val="0"/>
          <w:lang w:eastAsia="en-US"/>
        </w:rPr>
        <w:t>carbolines</w:t>
      </w:r>
      <w:proofErr w:type="spellEnd"/>
      <w:r w:rsidR="00DA7BBA" w:rsidRPr="00DA7BBA">
        <w:rPr>
          <w:rFonts w:asciiTheme="minorHAnsi" w:hAnsiTheme="minorHAnsi" w:cstheme="minorHAnsi"/>
          <w:kern w:val="0"/>
          <w:lang w:eastAsia="en-US"/>
        </w:rPr>
        <w:t xml:space="preserve"> present</w:t>
      </w:r>
      <w:r w:rsidR="00DA7BBA">
        <w:rPr>
          <w:rFonts w:asciiTheme="minorHAnsi" w:hAnsiTheme="minorHAnsi" w:cstheme="minorHAnsi"/>
          <w:kern w:val="0"/>
          <w:lang w:eastAsia="en-US"/>
        </w:rPr>
        <w:t xml:space="preserve"> in the tea. A relationship be</w:t>
      </w:r>
      <w:r w:rsidR="00DA7BBA" w:rsidRPr="00DA7BBA">
        <w:rPr>
          <w:rFonts w:asciiTheme="minorHAnsi" w:hAnsiTheme="minorHAnsi" w:cstheme="minorHAnsi"/>
          <w:kern w:val="0"/>
          <w:lang w:eastAsia="en-US"/>
        </w:rPr>
        <w:t>tween the nausea and other</w:t>
      </w:r>
      <w:r w:rsidR="00DA7BBA">
        <w:rPr>
          <w:rFonts w:asciiTheme="minorHAnsi" w:hAnsiTheme="minorHAnsi" w:cstheme="minorHAnsi"/>
          <w:kern w:val="0"/>
          <w:lang w:eastAsia="en-US"/>
        </w:rPr>
        <w:t xml:space="preserve"> distressing effects on the di</w:t>
      </w:r>
      <w:r w:rsidR="00DA7BBA" w:rsidRPr="00DA7BBA">
        <w:rPr>
          <w:rFonts w:asciiTheme="minorHAnsi" w:hAnsiTheme="minorHAnsi" w:cstheme="minorHAnsi"/>
          <w:kern w:val="0"/>
          <w:lang w:eastAsia="en-US"/>
        </w:rPr>
        <w:t>gestive tract and increa</w:t>
      </w:r>
      <w:r w:rsidR="00DA7BBA">
        <w:rPr>
          <w:rFonts w:asciiTheme="minorHAnsi" w:hAnsiTheme="minorHAnsi" w:cstheme="minorHAnsi"/>
          <w:kern w:val="0"/>
          <w:lang w:eastAsia="en-US"/>
        </w:rPr>
        <w:t>sed 5-HT levels has been postu</w:t>
      </w:r>
      <w:r w:rsidR="00DA7BBA" w:rsidRPr="00DA7BBA">
        <w:rPr>
          <w:rFonts w:asciiTheme="minorHAnsi" w:hAnsiTheme="minorHAnsi" w:cstheme="minorHAnsi"/>
          <w:kern w:val="0"/>
          <w:lang w:eastAsia="en-US"/>
        </w:rPr>
        <w:t xml:space="preserve">lated [20].   </w:t>
      </w:r>
    </w:p>
    <w:p w14:paraId="68E6A440" w14:textId="77777777" w:rsidR="002C1644" w:rsidRDefault="002C1644" w:rsidP="003F530C">
      <w:pPr>
        <w:pStyle w:val="NormalWeb"/>
        <w:rPr>
          <w:rFonts w:asciiTheme="minorHAnsi" w:hAnsiTheme="minorHAnsi" w:cstheme="minorHAnsi"/>
          <w:kern w:val="0"/>
          <w:lang w:eastAsia="en-US"/>
        </w:rPr>
      </w:pPr>
    </w:p>
    <w:p w14:paraId="73382515" w14:textId="572E2652" w:rsidR="002C1644" w:rsidRDefault="002C1644" w:rsidP="003F530C">
      <w:pPr>
        <w:pStyle w:val="NormalWeb"/>
        <w:rPr>
          <w:rFonts w:asciiTheme="minorHAnsi" w:hAnsiTheme="minorHAnsi" w:cstheme="minorHAnsi"/>
          <w:kern w:val="0"/>
          <w:lang w:eastAsia="en-US"/>
        </w:rPr>
      </w:pPr>
      <w:r>
        <w:rPr>
          <w:rFonts w:asciiTheme="minorHAnsi" w:hAnsiTheme="minorHAnsi" w:cstheme="minorHAnsi"/>
          <w:noProof/>
          <w:kern w:val="0"/>
          <w:lang w:eastAsia="en-US"/>
        </w:rPr>
        <w:lastRenderedPageBreak/>
        <w:drawing>
          <wp:inline distT="0" distB="0" distL="0" distR="0" wp14:anchorId="2080F381" wp14:editId="5402BFD3">
            <wp:extent cx="3823335" cy="2672157"/>
            <wp:effectExtent l="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s2.0-S0361923016300454-gr3.jpg"/>
                    <pic:cNvPicPr/>
                  </pic:nvPicPr>
                  <pic:blipFill>
                    <a:blip r:embed="rId27">
                      <a:extLst>
                        <a:ext uri="{28A0092B-C50C-407E-A947-70E740481C1C}">
                          <a14:useLocalDpi xmlns:a14="http://schemas.microsoft.com/office/drawing/2010/main" val="0"/>
                        </a:ext>
                      </a:extLst>
                    </a:blip>
                    <a:stretch>
                      <a:fillRect/>
                    </a:stretch>
                  </pic:blipFill>
                  <pic:spPr>
                    <a:xfrm>
                      <a:off x="0" y="0"/>
                      <a:ext cx="3943874" cy="2756402"/>
                    </a:xfrm>
                    <a:prstGeom prst="rect">
                      <a:avLst/>
                    </a:prstGeom>
                  </pic:spPr>
                </pic:pic>
              </a:graphicData>
            </a:graphic>
          </wp:inline>
        </w:drawing>
      </w:r>
    </w:p>
    <w:p w14:paraId="3C1628C9" w14:textId="77777777" w:rsidR="00F44301" w:rsidRDefault="00F44301" w:rsidP="003F530C">
      <w:pPr>
        <w:pStyle w:val="NormalWeb"/>
        <w:rPr>
          <w:rFonts w:asciiTheme="minorHAnsi" w:hAnsiTheme="minorHAnsi" w:cstheme="minorHAnsi"/>
          <w:kern w:val="0"/>
          <w:lang w:eastAsia="en-US"/>
        </w:rPr>
      </w:pPr>
    </w:p>
    <w:p w14:paraId="5E727354" w14:textId="77777777" w:rsidR="00301F13" w:rsidRDefault="00301F13" w:rsidP="003F530C">
      <w:pPr>
        <w:ind w:firstLine="0"/>
        <w:jc w:val="center"/>
        <w:rPr>
          <w:rFonts w:cstheme="minorHAnsi"/>
          <w:b/>
          <w:kern w:val="0"/>
        </w:rPr>
      </w:pPr>
    </w:p>
    <w:p w14:paraId="4A3D00AB" w14:textId="00E145B9" w:rsidR="00390E5A" w:rsidRDefault="00390E5A" w:rsidP="003F530C">
      <w:pPr>
        <w:ind w:firstLine="0"/>
        <w:jc w:val="center"/>
        <w:rPr>
          <w:rFonts w:cstheme="minorHAnsi"/>
          <w:b/>
          <w:kern w:val="0"/>
        </w:rPr>
      </w:pPr>
      <w:r w:rsidRPr="00AD47FD">
        <w:rPr>
          <w:rFonts w:cstheme="minorHAnsi"/>
          <w:b/>
          <w:kern w:val="0"/>
        </w:rPr>
        <w:t>Ayahuasca and The Treatment of Depression</w:t>
      </w:r>
    </w:p>
    <w:p w14:paraId="67BF45D0" w14:textId="77777777" w:rsidR="00301F13" w:rsidRPr="00AD47FD" w:rsidRDefault="00301F13" w:rsidP="003F530C">
      <w:pPr>
        <w:ind w:firstLine="0"/>
        <w:jc w:val="center"/>
        <w:rPr>
          <w:rFonts w:cstheme="minorHAnsi"/>
          <w:b/>
          <w:kern w:val="0"/>
        </w:rPr>
      </w:pPr>
    </w:p>
    <w:p w14:paraId="104B4EB4" w14:textId="259FB8E4" w:rsidR="00BD2636" w:rsidRDefault="00BD2636" w:rsidP="00BD2636">
      <w:pPr>
        <w:ind w:firstLine="0"/>
        <w:rPr>
          <w:rFonts w:cstheme="minorHAnsi"/>
          <w:kern w:val="0"/>
        </w:rPr>
      </w:pPr>
      <w:r>
        <w:rPr>
          <w:rFonts w:cstheme="minorHAnsi"/>
          <w:kern w:val="0"/>
        </w:rPr>
        <w:t>In the search for the correlation between Ayahuasca and the treatment of depression, four sites had specifically discussed the benefits of the brew i</w:t>
      </w:r>
      <w:r w:rsidR="002C1030">
        <w:rPr>
          <w:rFonts w:cstheme="minorHAnsi"/>
          <w:kern w:val="0"/>
        </w:rPr>
        <w:t xml:space="preserve">n the treatment of depression, </w:t>
      </w:r>
      <w:proofErr w:type="gramStart"/>
      <w:r>
        <w:rPr>
          <w:rFonts w:cstheme="minorHAnsi"/>
          <w:kern w:val="0"/>
        </w:rPr>
        <w:t>Three</w:t>
      </w:r>
      <w:proofErr w:type="gramEnd"/>
      <w:r>
        <w:rPr>
          <w:rFonts w:cstheme="minorHAnsi"/>
          <w:kern w:val="0"/>
        </w:rPr>
        <w:t xml:space="preserve"> of the four articles were written through sources from reset.me, articles that have been submitted by the public but were reviewed on the basis of peer reviewed or clinical case studies and research articles from literary sources such as MAPS (Multidisciplinary Association for Psychedelic Research Society).  When searching through PubMed and Google Scholar the terms Ayahuasca and depression, there were 1,960 results.  </w:t>
      </w:r>
    </w:p>
    <w:p w14:paraId="1F5AF633" w14:textId="58E34F85" w:rsidR="003F530C" w:rsidRDefault="003F530C" w:rsidP="003F530C">
      <w:pPr>
        <w:widowControl w:val="0"/>
        <w:autoSpaceDE w:val="0"/>
        <w:autoSpaceDN w:val="0"/>
        <w:adjustRightInd w:val="0"/>
        <w:ind w:firstLine="0"/>
        <w:rPr>
          <w:rFonts w:ascii="Times" w:hAnsi="Times" w:cs="Times"/>
          <w:kern w:val="0"/>
        </w:rPr>
      </w:pPr>
      <w:r>
        <w:rPr>
          <w:rFonts w:cstheme="minorHAnsi"/>
          <w:color w:val="262626"/>
          <w:kern w:val="0"/>
        </w:rPr>
        <w:t xml:space="preserve">Psychedelics have long been used to help treat </w:t>
      </w:r>
      <w:r w:rsidRPr="003F530C">
        <w:rPr>
          <w:rFonts w:cstheme="minorHAnsi"/>
          <w:color w:val="262626"/>
          <w:kern w:val="0"/>
        </w:rPr>
        <w:t xml:space="preserve">depression. </w:t>
      </w:r>
      <w:r>
        <w:rPr>
          <w:rFonts w:cstheme="minorHAnsi"/>
          <w:color w:val="262626"/>
          <w:kern w:val="0"/>
        </w:rPr>
        <w:t xml:space="preserve">A study </w:t>
      </w:r>
      <w:r w:rsidRPr="003F530C">
        <w:rPr>
          <w:rFonts w:ascii="Times" w:hAnsi="Times" w:cs="Times"/>
          <w:kern w:val="0"/>
        </w:rPr>
        <w:t xml:space="preserve">published in the </w:t>
      </w:r>
      <w:r w:rsidRPr="003F530C">
        <w:rPr>
          <w:rFonts w:ascii="Times" w:hAnsi="Times" w:cs="Times"/>
          <w:i/>
          <w:iCs/>
          <w:kern w:val="0"/>
        </w:rPr>
        <w:t>Journal of Psychopharmacology</w:t>
      </w:r>
      <w:r w:rsidRPr="003F530C">
        <w:rPr>
          <w:rFonts w:ascii="Times" w:hAnsi="Times" w:cs="Times"/>
          <w:kern w:val="0"/>
        </w:rPr>
        <w:t xml:space="preserve"> and is titled “Classic psychedelic use is associated with reduced psychological distress and suicidality in the United States adult population.”</w:t>
      </w:r>
      <w:r>
        <w:rPr>
          <w:rFonts w:ascii="Times" w:hAnsi="Times" w:cs="Times"/>
          <w:kern w:val="0"/>
        </w:rPr>
        <w:t xml:space="preserve"> [23</w:t>
      </w:r>
      <w:proofErr w:type="gramStart"/>
      <w:r>
        <w:rPr>
          <w:rFonts w:ascii="Times" w:hAnsi="Times" w:cs="Times"/>
          <w:kern w:val="0"/>
        </w:rPr>
        <w:t>]  This</w:t>
      </w:r>
      <w:proofErr w:type="gramEnd"/>
      <w:r>
        <w:rPr>
          <w:rFonts w:ascii="Times" w:hAnsi="Times" w:cs="Times"/>
          <w:kern w:val="0"/>
        </w:rPr>
        <w:t xml:space="preserve"> study explains that psychedelics can help to alleviate the symptoms and the desire to follow through </w:t>
      </w:r>
      <w:r>
        <w:rPr>
          <w:rFonts w:ascii="Times" w:hAnsi="Times" w:cs="Times"/>
          <w:kern w:val="0"/>
        </w:rPr>
        <w:lastRenderedPageBreak/>
        <w:t xml:space="preserve">with suicide, a result of depression. It states that </w:t>
      </w:r>
      <w:r w:rsidRPr="003F530C">
        <w:rPr>
          <w:rFonts w:ascii="Times" w:hAnsi="Times" w:cs="Times"/>
          <w:kern w:val="0"/>
        </w:rPr>
        <w:t>“classic psychedelics may hold promise in the prevention of suicide, supporting the view that classic psychedelics’ most highly restricted legal status should be reconsidered to facilitate scientific study, and suggesting that more extensive clinical research with classic psychedelics is warranted.”</w:t>
      </w:r>
      <w:r>
        <w:rPr>
          <w:rFonts w:ascii="Times" w:hAnsi="Times" w:cs="Times"/>
          <w:kern w:val="0"/>
        </w:rPr>
        <w:t xml:space="preserve"> [23</w:t>
      </w:r>
      <w:proofErr w:type="gramStart"/>
      <w:r>
        <w:rPr>
          <w:rFonts w:ascii="Times" w:hAnsi="Times" w:cs="Times"/>
          <w:kern w:val="0"/>
        </w:rPr>
        <w:t>]  Classic</w:t>
      </w:r>
      <w:proofErr w:type="gramEnd"/>
      <w:r>
        <w:rPr>
          <w:rFonts w:ascii="Times" w:hAnsi="Times" w:cs="Times"/>
          <w:kern w:val="0"/>
        </w:rPr>
        <w:t xml:space="preserve"> psychedelic use has been studied for it’s effects on the brain and life of those taking it.  In the article posted on reset.me which explains how psychedelic use can help treat depression, it </w:t>
      </w:r>
      <w:r w:rsidRPr="003F530C">
        <w:rPr>
          <w:rFonts w:ascii="Times" w:hAnsi="Times" w:cs="Times"/>
          <w:kern w:val="0"/>
        </w:rPr>
        <w:t xml:space="preserve">states that </w:t>
      </w:r>
      <w:r>
        <w:rPr>
          <w:rFonts w:ascii="Times" w:hAnsi="Times" w:cs="Times"/>
          <w:kern w:val="0"/>
        </w:rPr>
        <w:t>'o</w:t>
      </w:r>
      <w:r w:rsidRPr="003F530C">
        <w:rPr>
          <w:rFonts w:ascii="Times" w:hAnsi="Times" w:cs="Times"/>
          <w:kern w:val="0"/>
        </w:rPr>
        <w:t>f the more than 190,000 survey respondents used for the Hendricks analysis, 27,235 reported lifetime classic psychedelic use. Among the psychedelic users there was a significant decrease in the likelihood of past month psychological distress, past year suicidal thinking, past year suicidal planning, and past year suicide attempt.</w:t>
      </w:r>
    </w:p>
    <w:p w14:paraId="543C3AFE" w14:textId="77777777" w:rsidR="00E56B79" w:rsidRDefault="00E56B79" w:rsidP="003F530C">
      <w:pPr>
        <w:widowControl w:val="0"/>
        <w:autoSpaceDE w:val="0"/>
        <w:autoSpaceDN w:val="0"/>
        <w:adjustRightInd w:val="0"/>
        <w:ind w:firstLine="0"/>
        <w:rPr>
          <w:rFonts w:ascii="Times" w:hAnsi="Times" w:cs="Times"/>
          <w:kern w:val="0"/>
        </w:rPr>
      </w:pPr>
    </w:p>
    <w:p w14:paraId="60B0FC9D" w14:textId="11570DBD" w:rsidR="003F530C" w:rsidRDefault="003F530C" w:rsidP="003F530C">
      <w:pPr>
        <w:ind w:firstLine="0"/>
        <w:rPr>
          <w:rFonts w:ascii="Times" w:hAnsi="Times" w:cs="Times"/>
          <w:kern w:val="0"/>
        </w:rPr>
      </w:pPr>
      <w:r w:rsidRPr="003F530C">
        <w:rPr>
          <w:rFonts w:ascii="Times" w:hAnsi="Times" w:cs="Times"/>
          <w:kern w:val="0"/>
        </w:rPr>
        <w:t>The study includes a note that psychedelic users may be more open-minded, which could either be a result of the use of psychedelics, or a preexisting quality among people who end up using psychedelics.</w:t>
      </w:r>
      <w:r>
        <w:rPr>
          <w:rFonts w:ascii="Times" w:hAnsi="Times" w:cs="Times"/>
          <w:kern w:val="0"/>
        </w:rPr>
        <w:t xml:space="preserve"> [23]</w:t>
      </w:r>
      <w:r w:rsidR="00222FD0">
        <w:rPr>
          <w:rFonts w:ascii="Times" w:hAnsi="Times" w:cs="Times"/>
          <w:kern w:val="0"/>
        </w:rPr>
        <w:t xml:space="preserve"> </w:t>
      </w:r>
      <w:r>
        <w:rPr>
          <w:rFonts w:ascii="Times" w:hAnsi="Times" w:cs="Times"/>
          <w:kern w:val="0"/>
        </w:rPr>
        <w:t xml:space="preserve">This is representative of psychedelic use in particular, not necessarily of Ayahuasca ceremonial use itself.  </w:t>
      </w:r>
    </w:p>
    <w:p w14:paraId="1FC48BCB" w14:textId="6A35DC92" w:rsidR="00E56B79" w:rsidRPr="00E56B79" w:rsidRDefault="00E56B79" w:rsidP="00E56B79">
      <w:pPr>
        <w:ind w:firstLine="0"/>
        <w:rPr>
          <w:rFonts w:ascii="Times" w:hAnsi="Times" w:cs="Times"/>
          <w:kern w:val="0"/>
        </w:rPr>
      </w:pPr>
      <w:r w:rsidRPr="00E56B79">
        <w:rPr>
          <w:rFonts w:ascii="Times" w:hAnsi="Times" w:cs="Times"/>
          <w:color w:val="262626"/>
          <w:kern w:val="0"/>
        </w:rPr>
        <w:t>Obsessive focus on the past is a symptom of depression. Additionally, past studies indicate that sufferers tend to have higher than usual levels of default mode network activity. If LSD's chemical components that modulate DMN activity can be identified, the researchers hypothesize it might help depressed people control harmful recollections of the past while moving more gracefully into the future.</w:t>
      </w:r>
      <w:r>
        <w:rPr>
          <w:rFonts w:ascii="Times" w:hAnsi="Times" w:cs="Times"/>
          <w:color w:val="262626"/>
          <w:kern w:val="0"/>
        </w:rPr>
        <w:t xml:space="preserve"> [26]  </w:t>
      </w:r>
    </w:p>
    <w:p w14:paraId="7B7B276F" w14:textId="0735CA08" w:rsidR="003F530C" w:rsidRDefault="00400555" w:rsidP="00B2113C">
      <w:pPr>
        <w:pStyle w:val="NormalWeb"/>
        <w:rPr>
          <w:rFonts w:cstheme="minorHAnsi"/>
          <w:color w:val="262626"/>
          <w:kern w:val="0"/>
        </w:rPr>
      </w:pPr>
      <w:r>
        <w:rPr>
          <w:rFonts w:cstheme="minorHAnsi"/>
          <w:color w:val="262626"/>
          <w:kern w:val="0"/>
        </w:rPr>
        <w:t xml:space="preserve">In a recent journal discussing the use of Ayahuasca to treat depression titled: </w:t>
      </w:r>
      <w:r w:rsidRPr="00400555">
        <w:rPr>
          <w:kern w:val="0"/>
          <w:lang w:eastAsia="en-US"/>
        </w:rPr>
        <w:t xml:space="preserve">The therapeutic potential of </w:t>
      </w:r>
      <w:proofErr w:type="spellStart"/>
      <w:r w:rsidRPr="00400555">
        <w:rPr>
          <w:kern w:val="0"/>
          <w:lang w:eastAsia="en-US"/>
        </w:rPr>
        <w:t>harmine</w:t>
      </w:r>
      <w:proofErr w:type="spellEnd"/>
      <w:r w:rsidRPr="00400555">
        <w:rPr>
          <w:kern w:val="0"/>
          <w:lang w:eastAsia="en-US"/>
        </w:rPr>
        <w:t xml:space="preserve"> and </w:t>
      </w:r>
      <w:proofErr w:type="spellStart"/>
      <w:r w:rsidRPr="00400555">
        <w:rPr>
          <w:kern w:val="0"/>
          <w:lang w:eastAsia="en-US"/>
        </w:rPr>
        <w:t>ayahuasca</w:t>
      </w:r>
      <w:proofErr w:type="spellEnd"/>
      <w:r w:rsidRPr="00400555">
        <w:rPr>
          <w:kern w:val="0"/>
          <w:lang w:eastAsia="en-US"/>
        </w:rPr>
        <w:t xml:space="preserve"> in depression: </w:t>
      </w:r>
      <w:r w:rsidRPr="00400555">
        <w:rPr>
          <w:i/>
          <w:kern w:val="0"/>
          <w:lang w:eastAsia="en-US"/>
        </w:rPr>
        <w:t xml:space="preserve">Evidence from exploratory animal and human </w:t>
      </w:r>
      <w:r w:rsidRPr="00400555">
        <w:rPr>
          <w:i/>
          <w:kern w:val="0"/>
          <w:lang w:eastAsia="en-US"/>
        </w:rPr>
        <w:lastRenderedPageBreak/>
        <w:t>studies</w:t>
      </w:r>
      <w:r>
        <w:rPr>
          <w:kern w:val="0"/>
          <w:lang w:eastAsia="en-US"/>
        </w:rPr>
        <w:t>,</w:t>
      </w:r>
      <w:r>
        <w:rPr>
          <w:rFonts w:cstheme="minorHAnsi"/>
          <w:color w:val="262626"/>
          <w:kern w:val="0"/>
        </w:rPr>
        <w:t xml:space="preserve"> the researchers focused on </w:t>
      </w:r>
      <w:proofErr w:type="spellStart"/>
      <w:r>
        <w:rPr>
          <w:rFonts w:cstheme="minorHAnsi"/>
          <w:color w:val="262626"/>
          <w:kern w:val="0"/>
        </w:rPr>
        <w:t>harmine</w:t>
      </w:r>
      <w:proofErr w:type="spellEnd"/>
      <w:r>
        <w:rPr>
          <w:rFonts w:cstheme="minorHAnsi"/>
          <w:color w:val="262626"/>
          <w:kern w:val="0"/>
        </w:rPr>
        <w:t xml:space="preserve"> and </w:t>
      </w:r>
      <w:proofErr w:type="spellStart"/>
      <w:r>
        <w:rPr>
          <w:rFonts w:cstheme="minorHAnsi"/>
          <w:color w:val="262626"/>
          <w:kern w:val="0"/>
        </w:rPr>
        <w:t>harmaline</w:t>
      </w:r>
      <w:proofErr w:type="spellEnd"/>
      <w:r>
        <w:rPr>
          <w:rFonts w:cstheme="minorHAnsi"/>
          <w:color w:val="262626"/>
          <w:kern w:val="0"/>
        </w:rPr>
        <w:t xml:space="preserve"> to discuss the benefits of the </w:t>
      </w:r>
      <w:r w:rsidR="00B2113C">
        <w:rPr>
          <w:rFonts w:cstheme="minorHAnsi"/>
          <w:color w:val="262626"/>
          <w:kern w:val="0"/>
        </w:rPr>
        <w:t xml:space="preserve">compounds on the brain and the treatment of depression. </w:t>
      </w:r>
    </w:p>
    <w:p w14:paraId="10989ECE" w14:textId="78560625" w:rsidR="00B2113C" w:rsidRPr="005E6FA1" w:rsidRDefault="00B2113C" w:rsidP="00B2113C">
      <w:pPr>
        <w:spacing w:before="100" w:beforeAutospacing="1" w:after="100" w:afterAutospacing="1"/>
        <w:ind w:firstLine="0"/>
        <w:rPr>
          <w:rFonts w:ascii="Times New Roman" w:hAnsi="Times New Roman" w:cs="Times New Roman"/>
          <w:kern w:val="0"/>
          <w:lang w:eastAsia="en-US"/>
        </w:rPr>
      </w:pPr>
      <w:proofErr w:type="spellStart"/>
      <w:r w:rsidRPr="00B2113C">
        <w:rPr>
          <w:rFonts w:ascii="Times New Roman" w:hAnsi="Times New Roman" w:cs="Times New Roman"/>
          <w:kern w:val="0"/>
          <w:lang w:eastAsia="en-US"/>
        </w:rPr>
        <w:t>Harmine</w:t>
      </w:r>
      <w:proofErr w:type="spellEnd"/>
      <w:r w:rsidRPr="00B2113C">
        <w:rPr>
          <w:rFonts w:ascii="Times New Roman" w:hAnsi="Times New Roman" w:cs="Times New Roman"/>
          <w:kern w:val="0"/>
          <w:lang w:eastAsia="en-US"/>
        </w:rPr>
        <w:t xml:space="preserve">, the </w:t>
      </w:r>
      <w:r w:rsidRPr="00B2113C">
        <w:rPr>
          <w:rFonts w:ascii="SymbolMT" w:hAnsi="SymbolMT" w:cs="Times New Roman"/>
          <w:kern w:val="0"/>
          <w:lang w:eastAsia="en-US"/>
        </w:rPr>
        <w:t>β</w:t>
      </w:r>
      <w:r w:rsidRPr="00B2113C">
        <w:rPr>
          <w:rFonts w:ascii="Times New Roman" w:hAnsi="Times New Roman" w:cs="Times New Roman"/>
          <w:kern w:val="0"/>
          <w:lang w:eastAsia="en-US"/>
        </w:rPr>
        <w:t>-</w:t>
      </w:r>
      <w:proofErr w:type="spellStart"/>
      <w:r w:rsidRPr="00B2113C">
        <w:rPr>
          <w:rFonts w:ascii="Times New Roman" w:hAnsi="Times New Roman" w:cs="Times New Roman"/>
          <w:kern w:val="0"/>
          <w:lang w:eastAsia="en-US"/>
        </w:rPr>
        <w:t>carboline</w:t>
      </w:r>
      <w:proofErr w:type="spellEnd"/>
      <w:r w:rsidRPr="00B2113C">
        <w:rPr>
          <w:rFonts w:ascii="Times New Roman" w:hAnsi="Times New Roman" w:cs="Times New Roman"/>
          <w:kern w:val="0"/>
          <w:lang w:eastAsia="en-US"/>
        </w:rPr>
        <w:t xml:space="preserve"> with the highest concentration in AYA, interacts with distinct </w:t>
      </w:r>
      <w:proofErr w:type="spellStart"/>
      <w:r w:rsidRPr="00B2113C">
        <w:rPr>
          <w:rFonts w:ascii="Times New Roman" w:hAnsi="Times New Roman" w:cs="Times New Roman"/>
          <w:kern w:val="0"/>
          <w:lang w:eastAsia="en-US"/>
        </w:rPr>
        <w:t>imidazoline</w:t>
      </w:r>
      <w:proofErr w:type="spellEnd"/>
      <w:r w:rsidRPr="00B2113C">
        <w:rPr>
          <w:rFonts w:ascii="Times New Roman" w:hAnsi="Times New Roman" w:cs="Times New Roman"/>
          <w:kern w:val="0"/>
          <w:lang w:eastAsia="en-US"/>
        </w:rPr>
        <w:t xml:space="preserve"> (CDK1, 2, and 5), but its wide pharmacological spectrum also includes </w:t>
      </w:r>
      <w:proofErr w:type="spellStart"/>
      <w:r w:rsidRPr="00B2113C">
        <w:rPr>
          <w:rFonts w:ascii="Times New Roman" w:hAnsi="Times New Roman" w:cs="Times New Roman"/>
          <w:kern w:val="0"/>
          <w:lang w:eastAsia="en-US"/>
        </w:rPr>
        <w:t>antiplasmodial</w:t>
      </w:r>
      <w:proofErr w:type="spellEnd"/>
      <w:r w:rsidRPr="00B2113C">
        <w:rPr>
          <w:rFonts w:ascii="Times New Roman" w:hAnsi="Times New Roman" w:cs="Times New Roman"/>
          <w:kern w:val="0"/>
          <w:lang w:eastAsia="en-US"/>
        </w:rPr>
        <w:t xml:space="preserve">, </w:t>
      </w:r>
      <w:proofErr w:type="spellStart"/>
      <w:r w:rsidRPr="00B2113C">
        <w:rPr>
          <w:rFonts w:ascii="Times New Roman" w:hAnsi="Times New Roman" w:cs="Times New Roman"/>
          <w:kern w:val="0"/>
          <w:lang w:eastAsia="en-US"/>
        </w:rPr>
        <w:t>antimutagenic</w:t>
      </w:r>
      <w:proofErr w:type="spellEnd"/>
      <w:r w:rsidRPr="00B2113C">
        <w:rPr>
          <w:rFonts w:ascii="Times New Roman" w:hAnsi="Times New Roman" w:cs="Times New Roman"/>
          <w:kern w:val="0"/>
          <w:lang w:eastAsia="en-US"/>
        </w:rPr>
        <w:t xml:space="preserve">, and </w:t>
      </w:r>
      <w:proofErr w:type="spellStart"/>
      <w:r w:rsidRPr="00B2113C">
        <w:rPr>
          <w:rFonts w:ascii="Times New Roman" w:hAnsi="Times New Roman" w:cs="Times New Roman"/>
          <w:kern w:val="0"/>
          <w:lang w:eastAsia="en-US"/>
        </w:rPr>
        <w:t>antigenotoxic</w:t>
      </w:r>
      <w:proofErr w:type="spellEnd"/>
      <w:r w:rsidRPr="00B2113C">
        <w:rPr>
          <w:rFonts w:ascii="Times New Roman" w:hAnsi="Times New Roman" w:cs="Times New Roman"/>
          <w:kern w:val="0"/>
          <w:lang w:eastAsia="en-US"/>
        </w:rPr>
        <w:t xml:space="preserve"> activity, and </w:t>
      </w:r>
      <w:proofErr w:type="spellStart"/>
      <w:r w:rsidRPr="00B2113C">
        <w:rPr>
          <w:rFonts w:ascii="Times New Roman" w:hAnsi="Times New Roman" w:cs="Times New Roman"/>
          <w:kern w:val="0"/>
          <w:lang w:eastAsia="en-US"/>
        </w:rPr>
        <w:t>antioxidative</w:t>
      </w:r>
      <w:proofErr w:type="spellEnd"/>
      <w:r w:rsidRPr="00B2113C">
        <w:rPr>
          <w:rFonts w:ascii="Times New Roman" w:hAnsi="Times New Roman" w:cs="Times New Roman"/>
          <w:kern w:val="0"/>
          <w:lang w:eastAsia="en-US"/>
        </w:rPr>
        <w:t xml:space="preserve">, antidiabetic, and antiplatelet </w:t>
      </w:r>
      <w:proofErr w:type="gramStart"/>
      <w:r w:rsidRPr="00B2113C">
        <w:rPr>
          <w:rFonts w:ascii="Times New Roman" w:hAnsi="Times New Roman" w:cs="Times New Roman"/>
          <w:kern w:val="0"/>
          <w:lang w:eastAsia="en-US"/>
        </w:rPr>
        <w:t>properties</w:t>
      </w:r>
      <w:r w:rsidRPr="00B2113C">
        <w:rPr>
          <w:rFonts w:ascii="SymbolMT" w:hAnsi="SymbolMT" w:cs="Times New Roman"/>
          <w:kern w:val="0"/>
          <w:lang w:eastAsia="en-US"/>
        </w:rPr>
        <w:t>[</w:t>
      </w:r>
      <w:proofErr w:type="gramEnd"/>
      <w:r w:rsidRPr="00B2113C">
        <w:rPr>
          <w:rFonts w:ascii="Times New Roman" w:hAnsi="Times New Roman" w:cs="Times New Roman"/>
          <w:kern w:val="0"/>
          <w:lang w:eastAsia="en-US"/>
        </w:rPr>
        <w:t>19</w:t>
      </w:r>
      <w:r w:rsidRPr="00B2113C">
        <w:rPr>
          <w:rFonts w:ascii="SymbolMT" w:hAnsi="SymbolMT" w:cs="Times New Roman"/>
          <w:kern w:val="0"/>
          <w:lang w:eastAsia="en-US"/>
        </w:rPr>
        <w:t>]</w:t>
      </w:r>
      <w:r w:rsidRPr="005E6FA1">
        <w:rPr>
          <w:rFonts w:ascii="Times New Roman" w:hAnsi="Times New Roman" w:cs="Times New Roman"/>
          <w:kern w:val="0"/>
          <w:lang w:eastAsia="en-US"/>
        </w:rPr>
        <w:t>[25]</w:t>
      </w:r>
      <w:r w:rsidR="005E6FA1" w:rsidRPr="005E6FA1">
        <w:rPr>
          <w:rFonts w:ascii="Times New Roman" w:hAnsi="Times New Roman" w:cs="Times New Roman"/>
          <w:kern w:val="0"/>
          <w:lang w:eastAsia="en-US"/>
        </w:rPr>
        <w:t>[28]</w:t>
      </w:r>
      <w:r w:rsidRPr="005E6FA1">
        <w:rPr>
          <w:rFonts w:ascii="Times New Roman" w:hAnsi="Times New Roman" w:cs="Times New Roman"/>
          <w:kern w:val="0"/>
          <w:lang w:eastAsia="en-US"/>
        </w:rPr>
        <w:t xml:space="preserve">.  </w:t>
      </w:r>
    </w:p>
    <w:p w14:paraId="064F8EE6" w14:textId="1736A0B2" w:rsidR="005663B3" w:rsidRPr="005E6FA1" w:rsidRDefault="005663B3" w:rsidP="005E6FA1">
      <w:pPr>
        <w:ind w:firstLine="0"/>
        <w:jc w:val="center"/>
        <w:rPr>
          <w:rFonts w:cstheme="minorHAnsi"/>
          <w:b/>
          <w:kern w:val="0"/>
          <w:u w:color="243778"/>
        </w:rPr>
      </w:pPr>
      <w:r w:rsidRPr="005E6FA1">
        <w:rPr>
          <w:rFonts w:cstheme="minorHAnsi"/>
          <w:b/>
          <w:kern w:val="0"/>
          <w:u w:color="243778"/>
        </w:rPr>
        <w:t>What is Acupuncture?</w:t>
      </w:r>
    </w:p>
    <w:p w14:paraId="3529C3E1" w14:textId="7D4DDB37" w:rsidR="005663B3" w:rsidRPr="005E6FA1" w:rsidRDefault="00AE66D9" w:rsidP="00B2113C">
      <w:pPr>
        <w:ind w:firstLine="0"/>
        <w:rPr>
          <w:rFonts w:cstheme="minorHAnsi"/>
          <w:kern w:val="0"/>
        </w:rPr>
      </w:pPr>
      <w:r>
        <w:rPr>
          <w:rFonts w:cstheme="minorHAnsi"/>
          <w:kern w:val="0"/>
        </w:rPr>
        <w:t>Acupuncture is a therapeutic treatment that is defined as the insertion of needles into the body at specific acupuncture points (</w:t>
      </w:r>
      <w:proofErr w:type="spellStart"/>
      <w:r>
        <w:rPr>
          <w:rFonts w:cstheme="minorHAnsi"/>
          <w:kern w:val="0"/>
        </w:rPr>
        <w:t>ie</w:t>
      </w:r>
      <w:proofErr w:type="spellEnd"/>
      <w:r>
        <w:rPr>
          <w:rFonts w:cstheme="minorHAnsi"/>
          <w:kern w:val="0"/>
        </w:rPr>
        <w:t xml:space="preserve"> </w:t>
      </w:r>
      <w:proofErr w:type="spellStart"/>
      <w:r>
        <w:rPr>
          <w:rFonts w:cstheme="minorHAnsi"/>
          <w:kern w:val="0"/>
        </w:rPr>
        <w:t>acupoints</w:t>
      </w:r>
      <w:proofErr w:type="spellEnd"/>
      <w:r>
        <w:rPr>
          <w:rFonts w:cstheme="minorHAnsi"/>
          <w:kern w:val="0"/>
        </w:rPr>
        <w:t xml:space="preserve">) [29] </w:t>
      </w:r>
      <w:r w:rsidR="005663B3" w:rsidRPr="005E6FA1">
        <w:rPr>
          <w:rFonts w:cstheme="minorHAnsi"/>
          <w:kern w:val="0"/>
        </w:rPr>
        <w:t xml:space="preserve">Acupuncture therapy has been known as a practice associated with Oriental Medicine, and it has recently been identified in the field of Complementary and Alternative Medicine as a potential therapeutic procedure for which there is good scientific evidence [2].  </w:t>
      </w:r>
      <w:r w:rsidR="00095302" w:rsidRPr="005E6FA1">
        <w:rPr>
          <w:rFonts w:cstheme="minorHAnsi"/>
          <w:kern w:val="0"/>
        </w:rPr>
        <w:t xml:space="preserve">Acupuncture utilizes the use of thin, sterile needles to be inserted into the body at specific locations called </w:t>
      </w:r>
      <w:proofErr w:type="spellStart"/>
      <w:r w:rsidR="00095302" w:rsidRPr="005E6FA1">
        <w:rPr>
          <w:rFonts w:cstheme="minorHAnsi"/>
          <w:kern w:val="0"/>
        </w:rPr>
        <w:t>acupoints</w:t>
      </w:r>
      <w:proofErr w:type="spellEnd"/>
      <w:r w:rsidR="00095302" w:rsidRPr="005E6FA1">
        <w:rPr>
          <w:rFonts w:cstheme="minorHAnsi"/>
          <w:kern w:val="0"/>
        </w:rPr>
        <w:t xml:space="preserve">.  These acupuncture points pertain to meridians and channels that correlate to a specific organ system and energetic system in the body.  </w:t>
      </w:r>
      <w:r w:rsidR="00E03853" w:rsidRPr="005E6FA1">
        <w:rPr>
          <w:rFonts w:cstheme="minorHAnsi"/>
          <w:kern w:val="0"/>
        </w:rPr>
        <w:t xml:space="preserve">Based on the theory and philosophies taught through the fundamental principles of yin/yang theory, five element theory and classical Chinese medicine theory, acupuncturists are then able to diagnose, treat and help alleviate troublesome symptoms.  </w:t>
      </w:r>
      <w:r w:rsidR="00095302" w:rsidRPr="005E6FA1">
        <w:rPr>
          <w:rFonts w:cstheme="minorHAnsi"/>
          <w:kern w:val="0"/>
        </w:rPr>
        <w:t xml:space="preserve">Acupuncture has been practiced in countries such as Asia, China, Japan, Korea and more recently the US for over 2,000 years. </w:t>
      </w:r>
    </w:p>
    <w:p w14:paraId="4924DDBA" w14:textId="265AF406" w:rsidR="003F753F" w:rsidRPr="005E6FA1" w:rsidRDefault="003F753F" w:rsidP="00B2113C">
      <w:pPr>
        <w:ind w:firstLine="0"/>
        <w:rPr>
          <w:rFonts w:cstheme="minorHAnsi"/>
          <w:kern w:val="0"/>
        </w:rPr>
      </w:pPr>
      <w:r w:rsidRPr="005E6FA1">
        <w:rPr>
          <w:rFonts w:cstheme="minorHAnsi"/>
          <w:kern w:val="0"/>
        </w:rPr>
        <w:t xml:space="preserve">Acupuncture involves the use of other substances and methods of healing such as </w:t>
      </w:r>
      <w:proofErr w:type="spellStart"/>
      <w:r w:rsidRPr="005E6FA1">
        <w:rPr>
          <w:rFonts w:cstheme="minorHAnsi"/>
          <w:kern w:val="0"/>
        </w:rPr>
        <w:t>moxibustion</w:t>
      </w:r>
      <w:proofErr w:type="spellEnd"/>
      <w:r w:rsidRPr="005E6FA1">
        <w:rPr>
          <w:rFonts w:cstheme="minorHAnsi"/>
          <w:kern w:val="0"/>
        </w:rPr>
        <w:t xml:space="preserve">, </w:t>
      </w:r>
      <w:proofErr w:type="spellStart"/>
      <w:r w:rsidRPr="005E6FA1">
        <w:rPr>
          <w:rFonts w:cstheme="minorHAnsi"/>
          <w:kern w:val="0"/>
        </w:rPr>
        <w:t>tui</w:t>
      </w:r>
      <w:proofErr w:type="spellEnd"/>
      <w:r w:rsidRPr="005E6FA1">
        <w:rPr>
          <w:rFonts w:cstheme="minorHAnsi"/>
          <w:kern w:val="0"/>
        </w:rPr>
        <w:t xml:space="preserve"> </w:t>
      </w:r>
      <w:proofErr w:type="spellStart"/>
      <w:r w:rsidRPr="005E6FA1">
        <w:rPr>
          <w:rFonts w:cstheme="minorHAnsi"/>
          <w:kern w:val="0"/>
        </w:rPr>
        <w:t>na</w:t>
      </w:r>
      <w:proofErr w:type="spellEnd"/>
      <w:r w:rsidRPr="005E6FA1">
        <w:rPr>
          <w:rFonts w:cstheme="minorHAnsi"/>
          <w:kern w:val="0"/>
        </w:rPr>
        <w:t xml:space="preserve"> massage, </w:t>
      </w:r>
      <w:proofErr w:type="spellStart"/>
      <w:r w:rsidRPr="005E6FA1">
        <w:rPr>
          <w:rFonts w:cstheme="minorHAnsi"/>
          <w:kern w:val="0"/>
        </w:rPr>
        <w:t>electroacupuncture</w:t>
      </w:r>
      <w:proofErr w:type="spellEnd"/>
      <w:r w:rsidRPr="005E6FA1">
        <w:rPr>
          <w:rFonts w:cstheme="minorHAnsi"/>
          <w:kern w:val="0"/>
        </w:rPr>
        <w:t xml:space="preserve">, cupping, </w:t>
      </w:r>
      <w:proofErr w:type="spellStart"/>
      <w:r w:rsidRPr="005E6FA1">
        <w:rPr>
          <w:rFonts w:cstheme="minorHAnsi"/>
          <w:kern w:val="0"/>
        </w:rPr>
        <w:t>gua</w:t>
      </w:r>
      <w:proofErr w:type="spellEnd"/>
      <w:r w:rsidRPr="005E6FA1">
        <w:rPr>
          <w:rFonts w:cstheme="minorHAnsi"/>
          <w:kern w:val="0"/>
        </w:rPr>
        <w:t xml:space="preserve"> </w:t>
      </w:r>
      <w:proofErr w:type="spellStart"/>
      <w:r w:rsidRPr="005E6FA1">
        <w:rPr>
          <w:rFonts w:cstheme="minorHAnsi"/>
          <w:kern w:val="0"/>
        </w:rPr>
        <w:t>sha</w:t>
      </w:r>
      <w:proofErr w:type="spellEnd"/>
      <w:r w:rsidRPr="005E6FA1">
        <w:rPr>
          <w:rFonts w:cstheme="minorHAnsi"/>
          <w:kern w:val="0"/>
        </w:rPr>
        <w:t xml:space="preserve"> and acupressure. </w:t>
      </w:r>
    </w:p>
    <w:p w14:paraId="76032663" w14:textId="77777777" w:rsidR="00095302" w:rsidRPr="005E6FA1" w:rsidRDefault="00095302" w:rsidP="00B2113C">
      <w:pPr>
        <w:ind w:firstLine="0"/>
        <w:rPr>
          <w:rFonts w:cstheme="minorHAnsi"/>
          <w:kern w:val="0"/>
        </w:rPr>
      </w:pPr>
    </w:p>
    <w:p w14:paraId="74DDFBFC" w14:textId="77230CEA" w:rsidR="00095302" w:rsidRPr="005E6FA1" w:rsidRDefault="00095302" w:rsidP="003F530C">
      <w:pPr>
        <w:ind w:firstLine="0"/>
        <w:jc w:val="center"/>
        <w:rPr>
          <w:rFonts w:cstheme="minorHAnsi"/>
          <w:b/>
          <w:kern w:val="0"/>
        </w:rPr>
      </w:pPr>
      <w:r w:rsidRPr="005E6FA1">
        <w:rPr>
          <w:rFonts w:cstheme="minorHAnsi"/>
          <w:b/>
          <w:kern w:val="0"/>
        </w:rPr>
        <w:lastRenderedPageBreak/>
        <w:t xml:space="preserve">Acupuncture and The Brain </w:t>
      </w:r>
    </w:p>
    <w:p w14:paraId="28313ABF" w14:textId="77777777" w:rsidR="00390E5A" w:rsidRPr="005E6FA1" w:rsidRDefault="00390E5A" w:rsidP="003F530C">
      <w:pPr>
        <w:ind w:firstLine="0"/>
        <w:jc w:val="center"/>
        <w:rPr>
          <w:rFonts w:cstheme="minorHAnsi"/>
          <w:kern w:val="0"/>
        </w:rPr>
      </w:pPr>
    </w:p>
    <w:p w14:paraId="674479FD" w14:textId="3C835250" w:rsidR="00390E5A" w:rsidRDefault="00390E5A" w:rsidP="003F530C">
      <w:pPr>
        <w:ind w:firstLine="0"/>
        <w:rPr>
          <w:rFonts w:cstheme="minorHAnsi"/>
          <w:kern w:val="0"/>
        </w:rPr>
      </w:pPr>
      <w:r w:rsidRPr="005E6FA1">
        <w:rPr>
          <w:rFonts w:cstheme="minorHAnsi"/>
          <w:kern w:val="0"/>
        </w:rPr>
        <w:t xml:space="preserve">Neurophysiological studies have concluded that acupuncture indeed has an effect on the brain due to the recent advances in functional magnetic resonance imaging (fMRI) techniques that have </w:t>
      </w:r>
      <w:r w:rsidR="007167AE" w:rsidRPr="005E6FA1">
        <w:rPr>
          <w:rFonts w:cstheme="minorHAnsi"/>
          <w:kern w:val="0"/>
        </w:rPr>
        <w:t xml:space="preserve">allowed current research to view </w:t>
      </w:r>
      <w:proofErr w:type="gramStart"/>
      <w:r w:rsidR="007167AE" w:rsidRPr="005E6FA1">
        <w:rPr>
          <w:rFonts w:cstheme="minorHAnsi"/>
          <w:kern w:val="0"/>
        </w:rPr>
        <w:t>it’s</w:t>
      </w:r>
      <w:proofErr w:type="gramEnd"/>
      <w:r w:rsidR="007167AE" w:rsidRPr="005E6FA1">
        <w:rPr>
          <w:rFonts w:cstheme="minorHAnsi"/>
          <w:kern w:val="0"/>
        </w:rPr>
        <w:t xml:space="preserve"> changes on the areas of the brain related to the points.  Many studies have shown the points LI4 and ST36 as being the two main points that change areas of the brain.  </w:t>
      </w:r>
      <w:r w:rsidRPr="005E6FA1">
        <w:rPr>
          <w:rFonts w:cstheme="minorHAnsi"/>
          <w:kern w:val="0"/>
        </w:rPr>
        <w:t xml:space="preserve">  </w:t>
      </w:r>
      <w:r w:rsidR="00F55828" w:rsidRPr="005E6FA1">
        <w:rPr>
          <w:rFonts w:cstheme="minorHAnsi"/>
          <w:kern w:val="0"/>
        </w:rPr>
        <w:t>In a study conducted regarding acupuncture and the treatment of depression and schizophrenia, the conclusion indicated that brain research has revealed that acupuncture has</w:t>
      </w:r>
      <w:r w:rsidR="00F55828" w:rsidRPr="00AD47FD">
        <w:rPr>
          <w:rFonts w:cstheme="minorHAnsi"/>
          <w:kern w:val="0"/>
        </w:rPr>
        <w:t xml:space="preserve"> a modulating and normalizing effect on the limbic-</w:t>
      </w:r>
      <w:proofErr w:type="spellStart"/>
      <w:r w:rsidR="00F55828" w:rsidRPr="00AD47FD">
        <w:rPr>
          <w:rFonts w:cstheme="minorHAnsi"/>
          <w:kern w:val="0"/>
        </w:rPr>
        <w:t>paralimbic</w:t>
      </w:r>
      <w:proofErr w:type="spellEnd"/>
      <w:r w:rsidR="00F55828" w:rsidRPr="00AD47FD">
        <w:rPr>
          <w:rFonts w:cstheme="minorHAnsi"/>
          <w:kern w:val="0"/>
        </w:rPr>
        <w:t>-neocortical network (LPNN), including the default mode network</w:t>
      </w:r>
      <w:r w:rsidR="00D263CC">
        <w:rPr>
          <w:rFonts w:cstheme="minorHAnsi"/>
          <w:kern w:val="0"/>
        </w:rPr>
        <w:t>, as described in the way Ayahuasca affects the brain</w:t>
      </w:r>
      <w:r w:rsidR="00F55828" w:rsidRPr="00AD47FD">
        <w:rPr>
          <w:rFonts w:cstheme="minorHAnsi"/>
          <w:kern w:val="0"/>
        </w:rPr>
        <w:t xml:space="preserve">. Because the LPNN is related to sleep and emotions, this might explain the improved qualities of life and sleep after acupuncture [5].  </w:t>
      </w:r>
      <w:r w:rsidR="00AE66D9">
        <w:rPr>
          <w:rFonts w:cstheme="minorHAnsi"/>
          <w:kern w:val="0"/>
        </w:rPr>
        <w:t xml:space="preserve">The functional brain response as a result of needles inserted in the body is described below. </w:t>
      </w:r>
    </w:p>
    <w:p w14:paraId="250D42B4" w14:textId="7D9807E6" w:rsidR="00AE66D9" w:rsidRDefault="00AE66D9" w:rsidP="003F530C">
      <w:pPr>
        <w:ind w:firstLine="0"/>
        <w:rPr>
          <w:rFonts w:cstheme="minorHAnsi"/>
          <w:kern w:val="0"/>
        </w:rPr>
      </w:pPr>
      <w:r>
        <w:rPr>
          <w:rFonts w:cstheme="minorHAnsi"/>
          <w:kern w:val="0"/>
        </w:rPr>
        <w:t>Following acupuncture stimulation, activation in the sensorimotor cortical network, including insula, thalamus, anterior cingulate cortex, and primary and secondary somatosensory cortices, and deactivation in the limbic-</w:t>
      </w:r>
      <w:proofErr w:type="spellStart"/>
      <w:r>
        <w:rPr>
          <w:rFonts w:cstheme="minorHAnsi"/>
          <w:kern w:val="0"/>
        </w:rPr>
        <w:t>paralimbic</w:t>
      </w:r>
      <w:proofErr w:type="spellEnd"/>
      <w:r>
        <w:rPr>
          <w:rFonts w:cstheme="minorHAnsi"/>
          <w:kern w:val="0"/>
        </w:rPr>
        <w:t xml:space="preserve"> neocortical network, including the medial prefrontal cortex, caudate, amygdala, posterior cingulate cortex and </w:t>
      </w:r>
      <w:proofErr w:type="spellStart"/>
      <w:r>
        <w:rPr>
          <w:rFonts w:cstheme="minorHAnsi"/>
          <w:kern w:val="0"/>
        </w:rPr>
        <w:t>parahippocampus</w:t>
      </w:r>
      <w:proofErr w:type="spellEnd"/>
      <w:r>
        <w:rPr>
          <w:rFonts w:cstheme="minorHAnsi"/>
          <w:kern w:val="0"/>
        </w:rPr>
        <w:t>, were detected and assessed [29] within the 28 functional magnetic resonance imaging studies, which consi</w:t>
      </w:r>
      <w:r w:rsidR="00BD66E7">
        <w:rPr>
          <w:rFonts w:cstheme="minorHAnsi"/>
          <w:kern w:val="0"/>
        </w:rPr>
        <w:t xml:space="preserve">sted of 51 acupuncture and 10 tactile stimulation experiments and were selected for the meta-analysis. [29]. These distributed brain areas seem to largely overlap with a network of brain structures called the pain matrix, which refers to a pain-specific network in the brain that exhibits specific patterns of brain responses elicited by nociceptive stimuli.  </w:t>
      </w:r>
    </w:p>
    <w:p w14:paraId="7811EE61" w14:textId="77777777" w:rsidR="007D2808" w:rsidRPr="00AD47FD" w:rsidRDefault="007D2808" w:rsidP="003F530C">
      <w:pPr>
        <w:ind w:firstLine="0"/>
        <w:rPr>
          <w:rFonts w:cstheme="minorHAnsi"/>
          <w:kern w:val="0"/>
        </w:rPr>
      </w:pPr>
    </w:p>
    <w:p w14:paraId="5D3C8C71" w14:textId="77777777" w:rsidR="00390E5A" w:rsidRPr="00AD47FD" w:rsidRDefault="00390E5A" w:rsidP="003F530C">
      <w:pPr>
        <w:ind w:firstLine="0"/>
        <w:rPr>
          <w:rFonts w:cstheme="minorHAnsi"/>
          <w:kern w:val="0"/>
        </w:rPr>
      </w:pPr>
    </w:p>
    <w:p w14:paraId="5F465322" w14:textId="2D7FA64F" w:rsidR="00390E5A" w:rsidRDefault="00390E5A" w:rsidP="003F530C">
      <w:pPr>
        <w:ind w:firstLine="0"/>
        <w:jc w:val="center"/>
        <w:rPr>
          <w:rFonts w:cstheme="minorHAnsi"/>
          <w:b/>
          <w:kern w:val="0"/>
        </w:rPr>
      </w:pPr>
      <w:r w:rsidRPr="00AD47FD">
        <w:rPr>
          <w:rFonts w:cstheme="minorHAnsi"/>
          <w:b/>
          <w:kern w:val="0"/>
        </w:rPr>
        <w:t xml:space="preserve">Acupuncture and The Treatment of Depression </w:t>
      </w:r>
    </w:p>
    <w:p w14:paraId="382ED841" w14:textId="77777777" w:rsidR="00390E5A" w:rsidRPr="00C90D25" w:rsidRDefault="00390E5A" w:rsidP="00C90D25">
      <w:pPr>
        <w:ind w:firstLine="0"/>
        <w:rPr>
          <w:rFonts w:cstheme="minorHAnsi"/>
          <w:kern w:val="0"/>
        </w:rPr>
      </w:pPr>
    </w:p>
    <w:p w14:paraId="3053225F" w14:textId="1E396335" w:rsidR="007167AE" w:rsidRDefault="00034C7D" w:rsidP="003F530C">
      <w:pPr>
        <w:ind w:firstLine="0"/>
        <w:rPr>
          <w:rFonts w:cstheme="minorHAnsi"/>
        </w:rPr>
      </w:pPr>
      <w:r>
        <w:rPr>
          <w:rFonts w:cstheme="minorHAnsi"/>
        </w:rPr>
        <w:t xml:space="preserve">When searched in </w:t>
      </w:r>
      <w:proofErr w:type="spellStart"/>
      <w:r>
        <w:rPr>
          <w:rFonts w:cstheme="minorHAnsi"/>
        </w:rPr>
        <w:t>pubmed</w:t>
      </w:r>
      <w:proofErr w:type="spellEnd"/>
      <w:r>
        <w:rPr>
          <w:rFonts w:cstheme="minorHAnsi"/>
        </w:rPr>
        <w:t xml:space="preserve">, ‘acupuncture depression’ found 53,800 results.  </w:t>
      </w:r>
      <w:r w:rsidR="009075A1">
        <w:rPr>
          <w:rFonts w:cstheme="minorHAnsi"/>
        </w:rPr>
        <w:t xml:space="preserve">Both Ayahuasca and Acupuncture affect the brain by helping it to become more connected to an aware, meditative state of consciousness.  Various areas of the brain are elicited when either drinking the brew, or receiving acupuncture.  These areas include the PCC, DMN, thalamus, insula, hypothalamus and prefrontal cortex.  In the treatment of depression, it can be understood that increasing these cortical areas of the brain related to self awareness will alleviate the feelings of helplessness or worry about the future.  </w:t>
      </w:r>
    </w:p>
    <w:p w14:paraId="133AF38E" w14:textId="72C37ADD" w:rsidR="009E6976" w:rsidRDefault="00A267E3" w:rsidP="003F530C">
      <w:pPr>
        <w:ind w:firstLine="0"/>
        <w:rPr>
          <w:rFonts w:cstheme="minorHAnsi"/>
        </w:rPr>
      </w:pPr>
      <w:r>
        <w:rPr>
          <w:rFonts w:cstheme="minorHAnsi"/>
        </w:rPr>
        <w:t>To understand the ways acupuncture affects the brain, the triggers of electro</w:t>
      </w:r>
      <w:r w:rsidR="000D34ED">
        <w:rPr>
          <w:rFonts w:cstheme="minorHAnsi"/>
        </w:rPr>
        <w:t>-</w:t>
      </w:r>
      <w:r>
        <w:rPr>
          <w:rFonts w:cstheme="minorHAnsi"/>
        </w:rPr>
        <w:t xml:space="preserve">acupuncture creates a ‘chain of events that can be understood through controlled experiments.  For example, needling may cause receptors to send neural impulses to the spinal cord or act on ascending pathways to the brain, and cause the release of neurotransmitters that subsequently modulate central functions in the brain [30].  </w:t>
      </w:r>
      <w:r w:rsidR="00A0691E">
        <w:rPr>
          <w:rFonts w:cstheme="minorHAnsi"/>
        </w:rPr>
        <w:t xml:space="preserve">Using fMRI, scientists observed signal changes in the limbic circuitry, implicating a possible intermediary effect of acupuncture in addiction treatment [30].  </w:t>
      </w:r>
      <w:r w:rsidR="000D34ED">
        <w:rPr>
          <w:rFonts w:cstheme="minorHAnsi"/>
        </w:rPr>
        <w:t xml:space="preserve">There is evidence that supports a view that acupuncture intervention involves complex modulations of temporal neural response, and </w:t>
      </w:r>
      <w:proofErr w:type="gramStart"/>
      <w:r w:rsidR="000D34ED">
        <w:rPr>
          <w:rFonts w:cstheme="minorHAnsi"/>
        </w:rPr>
        <w:t>it’s</w:t>
      </w:r>
      <w:proofErr w:type="gramEnd"/>
      <w:r w:rsidR="000D34ED">
        <w:rPr>
          <w:rFonts w:cstheme="minorHAnsi"/>
        </w:rPr>
        <w:t xml:space="preserve"> effect can gradually resolve as a function of time.  The functional specificity of acupuncture at ST 36 may involve multiple levels of differential activities of a wide range of brain networks, which are gradually enhanced even after acupuncture needle being terminated [31].  </w:t>
      </w:r>
    </w:p>
    <w:p w14:paraId="1F1494E0" w14:textId="77777777" w:rsidR="0070227D" w:rsidRDefault="0070227D" w:rsidP="003C28D6">
      <w:pPr>
        <w:spacing w:line="240" w:lineRule="auto"/>
        <w:ind w:firstLine="0"/>
        <w:rPr>
          <w:rFonts w:cstheme="minorHAnsi"/>
        </w:rPr>
      </w:pPr>
      <w:bookmarkStart w:id="1" w:name="_Toc409783210"/>
    </w:p>
    <w:p w14:paraId="73A0210D" w14:textId="6D3E4CFE" w:rsidR="0070227D" w:rsidRDefault="00F731F6" w:rsidP="00627F6F">
      <w:pPr>
        <w:ind w:firstLine="0"/>
        <w:rPr>
          <w:rFonts w:cstheme="minorHAnsi"/>
        </w:rPr>
      </w:pPr>
      <w:r>
        <w:rPr>
          <w:rFonts w:cstheme="minorHAnsi"/>
        </w:rPr>
        <w:t xml:space="preserve">A recent study conducted by the </w:t>
      </w:r>
      <w:r w:rsidR="0048317E">
        <w:rPr>
          <w:rFonts w:cstheme="minorHAnsi"/>
        </w:rPr>
        <w:t xml:space="preserve">Institute of Traditional Chinese Medicine in </w:t>
      </w:r>
      <w:proofErr w:type="spellStart"/>
      <w:r w:rsidR="0048317E">
        <w:rPr>
          <w:rFonts w:cstheme="minorHAnsi"/>
        </w:rPr>
        <w:t>Suzuka</w:t>
      </w:r>
      <w:proofErr w:type="spellEnd"/>
      <w:r w:rsidR="0048317E">
        <w:rPr>
          <w:rFonts w:cstheme="minorHAnsi"/>
        </w:rPr>
        <w:t xml:space="preserve">, Japan published in 2016 had investigated the effects of acupuncture on the treatment of depression as a </w:t>
      </w:r>
      <w:r w:rsidR="0048317E">
        <w:rPr>
          <w:rFonts w:cstheme="minorHAnsi"/>
        </w:rPr>
        <w:lastRenderedPageBreak/>
        <w:t xml:space="preserve">method to reduce the side effects and symptoms of depression.  To induce </w:t>
      </w:r>
      <w:r w:rsidR="003E0957">
        <w:rPr>
          <w:rFonts w:cstheme="minorHAnsi"/>
        </w:rPr>
        <w:t xml:space="preserve">a state of </w:t>
      </w:r>
      <w:r w:rsidR="0048317E">
        <w:rPr>
          <w:rFonts w:cstheme="minorHAnsi"/>
        </w:rPr>
        <w:t xml:space="preserve">depression in rats, the researchers used a method called water immersion stress, which creates an effect on the rat’s brain that </w:t>
      </w:r>
      <w:proofErr w:type="spellStart"/>
      <w:r w:rsidR="0048317E">
        <w:rPr>
          <w:rFonts w:cstheme="minorHAnsi"/>
        </w:rPr>
        <w:t>illicits</w:t>
      </w:r>
      <w:proofErr w:type="spellEnd"/>
      <w:r w:rsidR="0048317E">
        <w:rPr>
          <w:rFonts w:cstheme="minorHAnsi"/>
        </w:rPr>
        <w:t xml:space="preserve"> the HPA axis to induce a stressful or depressed state such that the researchers can then use to treat with acupuncture.  There were three treatments used.  One included needling </w:t>
      </w:r>
      <w:r w:rsidR="00627F6F" w:rsidRPr="00627F6F">
        <w:rPr>
          <w:rFonts w:cstheme="minorHAnsi"/>
        </w:rPr>
        <w:drawing>
          <wp:anchor distT="0" distB="0" distL="114300" distR="114300" simplePos="0" relativeHeight="251658240" behindDoc="0" locked="0" layoutInCell="1" allowOverlap="1" wp14:anchorId="791D1C2A" wp14:editId="6D066F28">
            <wp:simplePos x="0" y="0"/>
            <wp:positionH relativeFrom="margin">
              <wp:posOffset>171450</wp:posOffset>
            </wp:positionH>
            <wp:positionV relativeFrom="margin">
              <wp:posOffset>1722120</wp:posOffset>
            </wp:positionV>
            <wp:extent cx="4364990" cy="5600700"/>
            <wp:effectExtent l="0" t="0" r="38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9412.fig.006.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364990" cy="5600700"/>
                    </a:xfrm>
                    <a:prstGeom prst="rect">
                      <a:avLst/>
                    </a:prstGeom>
                  </pic:spPr>
                </pic:pic>
              </a:graphicData>
            </a:graphic>
            <wp14:sizeRelH relativeFrom="page">
              <wp14:pctWidth>0</wp14:pctWidth>
            </wp14:sizeRelH>
            <wp14:sizeRelV relativeFrom="page">
              <wp14:pctHeight>0</wp14:pctHeight>
            </wp14:sizeRelV>
          </wp:anchor>
        </w:drawing>
      </w:r>
      <w:r w:rsidR="0048317E">
        <w:rPr>
          <w:rFonts w:cstheme="minorHAnsi"/>
        </w:rPr>
        <w:t xml:space="preserve">GV 20 (Du 20), Yin Tang or </w:t>
      </w:r>
      <w:proofErr w:type="spellStart"/>
      <w:r w:rsidR="0048317E">
        <w:rPr>
          <w:rFonts w:cstheme="minorHAnsi"/>
        </w:rPr>
        <w:t>antidepressents</w:t>
      </w:r>
      <w:proofErr w:type="spellEnd"/>
      <w:r w:rsidR="0048317E">
        <w:rPr>
          <w:rFonts w:cstheme="minorHAnsi"/>
        </w:rPr>
        <w:t xml:space="preserve"> to compare the effect.  </w:t>
      </w:r>
    </w:p>
    <w:p w14:paraId="2F15C247" w14:textId="52413D44" w:rsidR="0048317E" w:rsidRDefault="0048317E" w:rsidP="00627F6F">
      <w:pPr>
        <w:ind w:firstLine="0"/>
        <w:rPr>
          <w:rFonts w:cstheme="minorHAnsi"/>
        </w:rPr>
      </w:pPr>
    </w:p>
    <w:p w14:paraId="363A2BA3" w14:textId="0F529447" w:rsidR="0048317E" w:rsidRDefault="0048317E" w:rsidP="00627F6F">
      <w:pPr>
        <w:ind w:firstLine="0"/>
        <w:rPr>
          <w:rFonts w:cstheme="minorHAnsi"/>
        </w:rPr>
      </w:pPr>
      <w:r>
        <w:rPr>
          <w:rFonts w:cstheme="minorHAnsi"/>
        </w:rPr>
        <w:t xml:space="preserve">The researchers measured the corticosterone levels and immobile time in the rats being treated to determine the effect after acupuncture or antidepressants were administered.  </w:t>
      </w:r>
    </w:p>
    <w:p w14:paraId="17529E02" w14:textId="7DEFDE49" w:rsidR="0048317E" w:rsidRDefault="0048317E" w:rsidP="00627F6F">
      <w:pPr>
        <w:ind w:firstLine="0"/>
        <w:rPr>
          <w:rFonts w:cstheme="minorHAnsi"/>
        </w:rPr>
      </w:pPr>
    </w:p>
    <w:p w14:paraId="0CEA2F39" w14:textId="4BA2A9C4" w:rsidR="0048317E" w:rsidRDefault="0048317E" w:rsidP="00627F6F">
      <w:pPr>
        <w:ind w:firstLine="0"/>
        <w:rPr>
          <w:rFonts w:cstheme="minorHAnsi"/>
        </w:rPr>
      </w:pPr>
      <w:r>
        <w:rPr>
          <w:rFonts w:cstheme="minorHAnsi"/>
        </w:rPr>
        <w:t xml:space="preserve">What they found was that acupuncture decreased the stimulation of the cortisone levels and immobile time.  The conclusion of the result of this study indicated that the mechanisms underlying the treatment of depression involved the HPA axis system which is </w:t>
      </w:r>
      <w:r>
        <w:rPr>
          <w:rFonts w:cstheme="minorHAnsi"/>
        </w:rPr>
        <w:lastRenderedPageBreak/>
        <w:t>i</w:t>
      </w:r>
      <w:r w:rsidR="00627F6F">
        <w:rPr>
          <w:rFonts w:cstheme="minorHAnsi"/>
        </w:rPr>
        <w:t>nvolved in the stress response which helped to relieve the symptoms of depression by modulating stress related t</w:t>
      </w:r>
      <w:r w:rsidR="00E67F3A">
        <w:rPr>
          <w:rFonts w:cstheme="minorHAnsi"/>
        </w:rPr>
        <w:t xml:space="preserve">o depression [35].  </w:t>
      </w:r>
    </w:p>
    <w:p w14:paraId="158E9A69" w14:textId="44D25CD0" w:rsidR="0048317E" w:rsidRDefault="0048317E" w:rsidP="00627F6F">
      <w:pPr>
        <w:ind w:firstLine="0"/>
        <w:rPr>
          <w:rFonts w:cstheme="minorHAnsi"/>
        </w:rPr>
      </w:pPr>
    </w:p>
    <w:p w14:paraId="1AC65AF4" w14:textId="2D99725B" w:rsidR="0048317E" w:rsidRDefault="0048317E" w:rsidP="00627F6F">
      <w:pPr>
        <w:ind w:firstLine="0"/>
        <w:rPr>
          <w:rFonts w:cstheme="minorHAnsi"/>
        </w:rPr>
      </w:pPr>
      <w:r>
        <w:rPr>
          <w:rFonts w:cstheme="minorHAnsi"/>
        </w:rPr>
        <w:t xml:space="preserve">Often in acupuncture treatments the points Yin Tang and Du 20 are used to calm the mind, uplift the spirit and also to calm the </w:t>
      </w:r>
      <w:proofErr w:type="spellStart"/>
      <w:r>
        <w:rPr>
          <w:rFonts w:cstheme="minorHAnsi"/>
        </w:rPr>
        <w:t>shen</w:t>
      </w:r>
      <w:proofErr w:type="spellEnd"/>
      <w:r w:rsidR="007856E9">
        <w:rPr>
          <w:rFonts w:cstheme="minorHAnsi"/>
        </w:rPr>
        <w:t xml:space="preserve"> (the spirit)</w:t>
      </w:r>
      <w:r>
        <w:rPr>
          <w:rFonts w:cstheme="minorHAnsi"/>
        </w:rPr>
        <w:t xml:space="preserve">.  The points themselves are located in an area where energetically when they connect, it is exactly where the pineal gland </w:t>
      </w:r>
      <w:r w:rsidR="00E67F3A">
        <w:rPr>
          <w:rFonts w:cstheme="minorHAnsi"/>
        </w:rPr>
        <w:t xml:space="preserve">is located, as seen in the picture on page 20. </w:t>
      </w:r>
      <w:bookmarkStart w:id="2" w:name="_GoBack"/>
      <w:bookmarkEnd w:id="2"/>
    </w:p>
    <w:p w14:paraId="51A3F7A5" w14:textId="6EDE594B" w:rsidR="00E67F3A" w:rsidRDefault="00AA1984" w:rsidP="00627F6F">
      <w:pPr>
        <w:ind w:firstLine="0"/>
        <w:rPr>
          <w:rFonts w:cstheme="minorHAnsi"/>
          <w:bCs/>
          <w:kern w:val="0"/>
        </w:rPr>
      </w:pPr>
      <w:r>
        <w:rPr>
          <w:rFonts w:cstheme="minorHAnsi"/>
        </w:rPr>
        <w:t xml:space="preserve">A study </w:t>
      </w:r>
      <w:r w:rsidRPr="00AA1984">
        <w:rPr>
          <w:rFonts w:cstheme="minorHAnsi"/>
        </w:rPr>
        <w:t xml:space="preserve">titled, </w:t>
      </w:r>
      <w:r w:rsidRPr="00AA1984">
        <w:rPr>
          <w:rFonts w:cstheme="minorHAnsi"/>
          <w:bCs/>
          <w:i/>
          <w:kern w:val="0"/>
        </w:rPr>
        <w:t>Schizophrenia and Depression: A systematic Review of the Effectiveness and the Working Mechanisms Behind Acupuncture</w:t>
      </w:r>
      <w:r>
        <w:rPr>
          <w:rFonts w:cstheme="minorHAnsi"/>
          <w:bCs/>
          <w:i/>
          <w:kern w:val="0"/>
        </w:rPr>
        <w:t xml:space="preserve">, </w:t>
      </w:r>
      <w:r>
        <w:rPr>
          <w:rFonts w:cstheme="minorHAnsi"/>
          <w:bCs/>
          <w:kern w:val="0"/>
        </w:rPr>
        <w:t>conducted in August 2015 by creating a systemic review of systems to treat schizophrenia and de</w:t>
      </w:r>
      <w:r w:rsidR="00077FC2">
        <w:rPr>
          <w:rFonts w:cstheme="minorHAnsi"/>
          <w:bCs/>
          <w:kern w:val="0"/>
        </w:rPr>
        <w:t xml:space="preserve">pression by using acupuncture discusses the benefits of using acupuncture to treat depression due to the way acupuncture affects sleep and mood. </w:t>
      </w:r>
      <w:r>
        <w:rPr>
          <w:rFonts w:cstheme="minorHAnsi"/>
          <w:bCs/>
          <w:kern w:val="0"/>
        </w:rPr>
        <w:t>As stated in the literature review, ‘acupuncture has a normalizing effect on the limbic-</w:t>
      </w:r>
      <w:proofErr w:type="spellStart"/>
      <w:r>
        <w:rPr>
          <w:rFonts w:cstheme="minorHAnsi"/>
          <w:bCs/>
          <w:kern w:val="0"/>
        </w:rPr>
        <w:t>paralimbic</w:t>
      </w:r>
      <w:proofErr w:type="spellEnd"/>
      <w:r>
        <w:rPr>
          <w:rFonts w:cstheme="minorHAnsi"/>
          <w:bCs/>
          <w:kern w:val="0"/>
        </w:rPr>
        <w:t xml:space="preserve"> neocortical network (LPNN), including the [previously mentioned default mode network, also addressed in </w:t>
      </w:r>
      <w:proofErr w:type="spellStart"/>
      <w:r>
        <w:rPr>
          <w:rFonts w:cstheme="minorHAnsi"/>
          <w:bCs/>
          <w:kern w:val="0"/>
        </w:rPr>
        <w:t>ayahuasca’s</w:t>
      </w:r>
      <w:proofErr w:type="spellEnd"/>
      <w:r>
        <w:rPr>
          <w:rFonts w:cstheme="minorHAnsi"/>
          <w:bCs/>
          <w:kern w:val="0"/>
        </w:rPr>
        <w:t xml:space="preserve"> effect on the brain]’ [36].  The LPNN is related to sleep and the emotions, which would modulate the </w:t>
      </w:r>
      <w:r w:rsidR="00077FC2">
        <w:rPr>
          <w:rFonts w:cstheme="minorHAnsi"/>
          <w:bCs/>
          <w:kern w:val="0"/>
        </w:rPr>
        <w:t xml:space="preserve">experience of depression by addressing the areas that are affected by depression.  </w:t>
      </w:r>
    </w:p>
    <w:p w14:paraId="63147AFF" w14:textId="77777777" w:rsidR="00077FC2" w:rsidRPr="00077FC2" w:rsidRDefault="00077FC2" w:rsidP="00627F6F">
      <w:pPr>
        <w:ind w:firstLine="0"/>
        <w:rPr>
          <w:rFonts w:cstheme="minorHAnsi"/>
        </w:rPr>
      </w:pPr>
    </w:p>
    <w:p w14:paraId="7E11056D" w14:textId="77777777" w:rsidR="00E67F3A" w:rsidRDefault="00E67F3A" w:rsidP="00627F6F">
      <w:pPr>
        <w:ind w:firstLine="0"/>
        <w:rPr>
          <w:rFonts w:cstheme="minorHAnsi"/>
        </w:rPr>
      </w:pPr>
    </w:p>
    <w:p w14:paraId="202D823F" w14:textId="1F31FB73" w:rsidR="009E3ECE" w:rsidRDefault="009E3ECE" w:rsidP="003C28D6">
      <w:pPr>
        <w:spacing w:line="240" w:lineRule="auto"/>
        <w:ind w:firstLine="0"/>
        <w:rPr>
          <w:rFonts w:cstheme="minorHAnsi"/>
        </w:rPr>
      </w:pPr>
    </w:p>
    <w:p w14:paraId="17B13642" w14:textId="3D812DA8" w:rsidR="009E3ECE" w:rsidRDefault="009E3ECE" w:rsidP="003C28D6">
      <w:pPr>
        <w:spacing w:line="240" w:lineRule="auto"/>
        <w:ind w:firstLine="0"/>
        <w:rPr>
          <w:rFonts w:cstheme="minorHAnsi"/>
        </w:rPr>
      </w:pPr>
    </w:p>
    <w:sdt>
      <w:sdtPr>
        <w:rPr>
          <w:rFonts w:cstheme="minorHAnsi"/>
          <w:color w:val="000000" w:themeColor="text1"/>
        </w:rPr>
        <w:id w:val="-573587230"/>
        <w:bibliography/>
      </w:sdtPr>
      <w:sdtEndPr>
        <w:rPr>
          <w:color w:val="auto"/>
        </w:rPr>
      </w:sdtEndPr>
      <w:sdtContent>
        <w:p w14:paraId="3204DA97" w14:textId="657F2B61" w:rsidR="00861A98" w:rsidRDefault="00861A98" w:rsidP="003C28D6">
          <w:pPr>
            <w:spacing w:line="240" w:lineRule="auto"/>
            <w:ind w:firstLine="0"/>
            <w:rPr>
              <w:rFonts w:cstheme="minorHAnsi"/>
              <w:color w:val="000000" w:themeColor="text1"/>
            </w:rPr>
          </w:pPr>
        </w:p>
        <w:bookmarkEnd w:id="1"/>
        <w:p w14:paraId="36F98055" w14:textId="77777777" w:rsidR="00627F6F" w:rsidRDefault="00627F6F" w:rsidP="003C28D6">
          <w:pPr>
            <w:spacing w:line="240" w:lineRule="auto"/>
            <w:ind w:firstLine="0"/>
            <w:rPr>
              <w:rFonts w:cstheme="minorHAnsi"/>
              <w:b/>
            </w:rPr>
          </w:pPr>
        </w:p>
        <w:p w14:paraId="1CBD1C6A" w14:textId="77777777" w:rsidR="00627F6F" w:rsidRDefault="00627F6F" w:rsidP="003C28D6">
          <w:pPr>
            <w:spacing w:line="240" w:lineRule="auto"/>
            <w:ind w:firstLine="0"/>
            <w:rPr>
              <w:rFonts w:cstheme="minorHAnsi"/>
              <w:b/>
            </w:rPr>
          </w:pPr>
        </w:p>
        <w:p w14:paraId="1DF7D8B0" w14:textId="0C2E8F65" w:rsidR="00627F6F" w:rsidRDefault="00627F6F" w:rsidP="003C28D6">
          <w:pPr>
            <w:spacing w:line="240" w:lineRule="auto"/>
            <w:ind w:firstLine="0"/>
            <w:rPr>
              <w:rFonts w:cstheme="minorHAnsi"/>
              <w:b/>
            </w:rPr>
          </w:pPr>
        </w:p>
        <w:p w14:paraId="4840AB08" w14:textId="77777777" w:rsidR="00627F6F" w:rsidRDefault="00627F6F" w:rsidP="003C28D6">
          <w:pPr>
            <w:spacing w:line="240" w:lineRule="auto"/>
            <w:ind w:firstLine="0"/>
            <w:rPr>
              <w:rFonts w:cstheme="minorHAnsi"/>
              <w:b/>
            </w:rPr>
          </w:pPr>
        </w:p>
        <w:p w14:paraId="491ED87A" w14:textId="7CAD87F9" w:rsidR="00861A98" w:rsidRDefault="00861A98" w:rsidP="003C28D6">
          <w:pPr>
            <w:spacing w:line="240" w:lineRule="auto"/>
            <w:ind w:firstLine="0"/>
            <w:rPr>
              <w:rFonts w:cstheme="minorHAnsi"/>
              <w:b/>
            </w:rPr>
          </w:pPr>
          <w:r>
            <w:rPr>
              <w:rFonts w:cstheme="minorHAnsi"/>
              <w:b/>
            </w:rPr>
            <w:t xml:space="preserve">Discussion:  </w:t>
          </w:r>
          <w:r w:rsidRPr="00AD47FD">
            <w:rPr>
              <w:rFonts w:cstheme="minorHAnsi"/>
              <w:b/>
            </w:rPr>
            <w:t xml:space="preserve">Integrating Acupuncture and Ayahuasca Shamanism for the Treatment of Depression </w:t>
          </w:r>
        </w:p>
        <w:p w14:paraId="690D005C" w14:textId="77777777" w:rsidR="00861A98" w:rsidRDefault="00861A98" w:rsidP="003C28D6">
          <w:pPr>
            <w:spacing w:line="240" w:lineRule="auto"/>
            <w:ind w:firstLine="0"/>
            <w:rPr>
              <w:rFonts w:cstheme="minorHAnsi"/>
              <w:b/>
            </w:rPr>
          </w:pPr>
        </w:p>
        <w:p w14:paraId="32D3C02F" w14:textId="77777777" w:rsidR="00861A98" w:rsidRDefault="00861A98" w:rsidP="003C28D6">
          <w:pPr>
            <w:spacing w:line="240" w:lineRule="auto"/>
            <w:ind w:firstLine="0"/>
            <w:rPr>
              <w:rFonts w:cstheme="minorHAnsi"/>
              <w:b/>
            </w:rPr>
          </w:pPr>
        </w:p>
        <w:p w14:paraId="0080A119" w14:textId="4870E29C" w:rsidR="00861A98" w:rsidRDefault="000F7C4F" w:rsidP="006B3186">
          <w:pPr>
            <w:ind w:firstLine="0"/>
            <w:rPr>
              <w:rFonts w:cstheme="minorHAnsi"/>
            </w:rPr>
          </w:pPr>
          <w:r>
            <w:rPr>
              <w:rFonts w:cstheme="minorHAnsi"/>
            </w:rPr>
            <w:t xml:space="preserve">It’s an intriguing topic, one that often results in lengthy discussions, debate, and some levels of confusion as to how it would be possible that these two methods of healing, coupled with their individual philosophies and </w:t>
          </w:r>
          <w:r w:rsidR="00D263CC">
            <w:rPr>
              <w:rFonts w:cstheme="minorHAnsi"/>
            </w:rPr>
            <w:t xml:space="preserve">systems </w:t>
          </w:r>
          <w:r w:rsidR="00675737">
            <w:rPr>
              <w:rFonts w:cstheme="minorHAnsi"/>
            </w:rPr>
            <w:t>create a healing environment that helps one to overcome an addiction, a depressive episode, or transform in a way that results in lasting life long change.  Is it the acupuncture or just the Ayahuasca that is making any difference in this person’s reality?  The science and research explore the ways in which both systems have affected the brain, the consciousness of the receiver or patient, and as well, the way the body interprets the reality</w:t>
          </w:r>
          <w:r w:rsidR="00D263CC">
            <w:rPr>
              <w:rFonts w:cstheme="minorHAnsi"/>
            </w:rPr>
            <w:t xml:space="preserve"> in which it currently resides after having the healing from both modalities or just Ayahuasca alone. </w:t>
          </w:r>
        </w:p>
        <w:p w14:paraId="687D5015" w14:textId="274A989A" w:rsidR="00675737" w:rsidRDefault="00675737" w:rsidP="006B3186">
          <w:pPr>
            <w:ind w:firstLine="0"/>
            <w:rPr>
              <w:rFonts w:cstheme="minorHAnsi"/>
            </w:rPr>
          </w:pPr>
          <w:r>
            <w:rPr>
              <w:rFonts w:cstheme="minorHAnsi"/>
            </w:rPr>
            <w:t xml:space="preserve">Obviously, with Ayahuasca shamanism, using needles to clear blockages or to change the system physiologically is one main difference, as well an acupuncturist may not necessarily serve Ayahuasca in a ceremonial context. </w:t>
          </w:r>
        </w:p>
        <w:p w14:paraId="1CC406EE" w14:textId="77777777" w:rsidR="00675737" w:rsidRDefault="00675737" w:rsidP="006B3186">
          <w:pPr>
            <w:ind w:firstLine="0"/>
            <w:rPr>
              <w:rFonts w:cstheme="minorHAnsi"/>
            </w:rPr>
          </w:pPr>
        </w:p>
        <w:p w14:paraId="16D78ED7" w14:textId="21890FDB" w:rsidR="00675737" w:rsidRDefault="00675737" w:rsidP="006B3186">
          <w:pPr>
            <w:ind w:firstLine="0"/>
            <w:rPr>
              <w:rFonts w:cstheme="minorHAnsi"/>
            </w:rPr>
          </w:pPr>
          <w:r>
            <w:rPr>
              <w:rFonts w:cstheme="minorHAnsi"/>
            </w:rPr>
            <w:t>However, the marriage of the two modalities is what deserves consideration.  Ayahuasca shamanism has helped countless men, women and children with addiction, depression, obesity, suicidal ideation, trauma, PTSD and many other diseases and disord</w:t>
          </w:r>
          <w:r w:rsidR="00D263CC">
            <w:rPr>
              <w:rFonts w:cstheme="minorHAnsi"/>
            </w:rPr>
            <w:t>ers.  When served appropriately (as in a sacred healing experience and not in any way that is used to harm oneself)</w:t>
          </w:r>
          <w:r>
            <w:rPr>
              <w:rFonts w:cstheme="minorHAnsi"/>
            </w:rPr>
            <w:t xml:space="preserve"> it can be an unbelievable healing experience that some say results in the feeling as if twenty years of psychotherapy can alleviate in one sitting. The way Ayahuasca affects the brain allows the body to receive a neurological change, rather than just on a spiritual component. </w:t>
          </w:r>
        </w:p>
        <w:p w14:paraId="3EDABC4C" w14:textId="0AF6EE8C" w:rsidR="00675737" w:rsidRDefault="00675737" w:rsidP="006B3186">
          <w:pPr>
            <w:ind w:firstLine="0"/>
            <w:rPr>
              <w:rFonts w:cstheme="minorHAnsi"/>
            </w:rPr>
          </w:pPr>
          <w:r>
            <w:rPr>
              <w:rFonts w:cstheme="minorHAnsi"/>
            </w:rPr>
            <w:t xml:space="preserve">The spirit of Ayahuasca allows the receiver to think outside of the realm of what they would normally consider as an antidote to their problems, as the Ayahuasca vine is considered in cultures to be ‘self-aware.’  </w:t>
          </w:r>
        </w:p>
        <w:p w14:paraId="51524B92" w14:textId="4F775A7D" w:rsidR="00D263CC" w:rsidRDefault="00675737" w:rsidP="006B3186">
          <w:pPr>
            <w:ind w:firstLine="0"/>
            <w:rPr>
              <w:rFonts w:cstheme="minorHAnsi"/>
            </w:rPr>
          </w:pPr>
          <w:r>
            <w:rPr>
              <w:rFonts w:cstheme="minorHAnsi"/>
            </w:rPr>
            <w:lastRenderedPageBreak/>
            <w:t xml:space="preserve">The Ayahuasca is a living, conscious being according to shamans.  Therefore, when we ingest a conscious substance, we take on the energy of it, thinking like it, resonating with it’s frequency.  </w:t>
          </w:r>
          <w:r w:rsidR="00D263CC">
            <w:rPr>
              <w:rFonts w:cstheme="minorHAnsi"/>
            </w:rPr>
            <w:t xml:space="preserve">Because of this, whatever energies that are not in alignment with this will be purged.  </w:t>
          </w:r>
        </w:p>
        <w:p w14:paraId="2F723241" w14:textId="2B4F589A" w:rsidR="00D263CC" w:rsidRDefault="00D263CC" w:rsidP="006B3186">
          <w:pPr>
            <w:ind w:firstLine="0"/>
            <w:rPr>
              <w:rFonts w:cstheme="minorHAnsi"/>
            </w:rPr>
          </w:pPr>
        </w:p>
        <w:p w14:paraId="6D42F7A4" w14:textId="7FBA748D" w:rsidR="00D263CC" w:rsidRDefault="00675737" w:rsidP="006B3186">
          <w:pPr>
            <w:ind w:firstLine="0"/>
            <w:rPr>
              <w:rFonts w:cstheme="minorHAnsi"/>
            </w:rPr>
          </w:pPr>
          <w:r>
            <w:rPr>
              <w:rFonts w:cstheme="minorHAnsi"/>
            </w:rPr>
            <w:t xml:space="preserve">Depression as an illness is the feeling as if there is a sense of hopelessness, and a heaviness that leaves the person feeling sad, perhaps lost, and just down.  Ayahuasca is not the magic pill to end all of depression, as we have been trained in our patterns of thinking </w:t>
          </w:r>
          <w:r w:rsidR="00D263CC">
            <w:rPr>
              <w:rFonts w:cstheme="minorHAnsi"/>
            </w:rPr>
            <w:t xml:space="preserve">due to conditioning from western medicine and the way of society as it is today.  The root of the problem is what deserves attention, and for each of us it may have manifested from a different type of experience. </w:t>
          </w:r>
        </w:p>
        <w:p w14:paraId="4EE80CD2" w14:textId="4C259E0A" w:rsidR="00675737" w:rsidRPr="000F7C4F" w:rsidRDefault="00675737" w:rsidP="006B3186">
          <w:pPr>
            <w:ind w:firstLine="0"/>
            <w:rPr>
              <w:rFonts w:cstheme="minorHAnsi"/>
            </w:rPr>
          </w:pPr>
          <w:r>
            <w:rPr>
              <w:rFonts w:cstheme="minorHAnsi"/>
            </w:rPr>
            <w:t xml:space="preserve">Ayahuasca allows a gateway, a path to learning about our traumas so we can release what thought patterns, memories or emotions are connected to the past that causes disharmony in the </w:t>
          </w:r>
          <w:r w:rsidR="00D263CC">
            <w:rPr>
              <w:rFonts w:cstheme="minorHAnsi"/>
            </w:rPr>
            <w:t xml:space="preserve">present and fear of the future due to the fact that it affects the centers of the brain related to memory.  Coupled with it’s spiritual component, it has the capabilities of unlocking and clearing painful memories for those who have unconsciously suffered unnecessarily difficult past memories and are now able to clear them, process them and </w:t>
          </w:r>
          <w:proofErr w:type="spellStart"/>
          <w:r w:rsidR="00D263CC">
            <w:rPr>
              <w:rFonts w:cstheme="minorHAnsi"/>
            </w:rPr>
            <w:t>finaly</w:t>
          </w:r>
          <w:proofErr w:type="spellEnd"/>
          <w:r w:rsidR="00D263CC">
            <w:rPr>
              <w:rFonts w:cstheme="minorHAnsi"/>
            </w:rPr>
            <w:t xml:space="preserve"> leave them where they belong, in the past. </w:t>
          </w:r>
        </w:p>
        <w:p w14:paraId="61B0DD46" w14:textId="5DA0796F" w:rsidR="00861A98" w:rsidRDefault="006B3186" w:rsidP="006B3186">
          <w:pPr>
            <w:ind w:firstLine="0"/>
            <w:rPr>
              <w:rFonts w:cstheme="minorHAnsi"/>
            </w:rPr>
          </w:pPr>
          <w:r w:rsidRPr="006B3186">
            <w:rPr>
              <w:rFonts w:cstheme="minorHAnsi"/>
            </w:rPr>
            <w:t>Commonalities</w:t>
          </w:r>
          <w:r>
            <w:rPr>
              <w:rFonts w:cstheme="minorHAnsi"/>
            </w:rPr>
            <w:t xml:space="preserve"> exist between Ayahuasca shamanism and acupuncture primarily in the diagnosis phase that the practitioner goes through in order to assess the situation that is happening for the patient.  Both modalities address the depression as an imbalance of energies, perhaps related to the liver and the inability that the liver has to move energy within the body and around the body so that it does not ‘depress,’ or stagnate. </w:t>
          </w:r>
        </w:p>
        <w:p w14:paraId="5AA359B2" w14:textId="641DBAA8" w:rsidR="006B3186" w:rsidRDefault="006B3186" w:rsidP="006B3186">
          <w:pPr>
            <w:ind w:firstLine="0"/>
            <w:rPr>
              <w:rFonts w:cstheme="minorHAnsi"/>
            </w:rPr>
          </w:pPr>
          <w:r>
            <w:rPr>
              <w:rFonts w:cstheme="minorHAnsi"/>
            </w:rPr>
            <w:lastRenderedPageBreak/>
            <w:t xml:space="preserve">A shaman may also take pulses, like an acupuncturist does, to determine the language of the body, what the body is telling the shaman and if there are any blockages in their health or connection to their best self. </w:t>
          </w:r>
        </w:p>
        <w:p w14:paraId="3A5EDBA9" w14:textId="527A4325" w:rsidR="006B3186" w:rsidRDefault="006B3186" w:rsidP="006B3186">
          <w:pPr>
            <w:ind w:firstLine="0"/>
            <w:rPr>
              <w:rFonts w:cstheme="minorHAnsi"/>
            </w:rPr>
          </w:pPr>
          <w:r>
            <w:rPr>
              <w:rFonts w:cstheme="minorHAnsi"/>
            </w:rPr>
            <w:t xml:space="preserve">A shaman then addresses what medicines are to be of the best benefit of the patient.  Based on the symptoms, the diagnosis’ specific to the shamanic lineage and practice, the shaman uses their most compassionate, intelligent thinking to create an approach that allows the patient to experience a deepening in their development through the experience of healing. </w:t>
          </w:r>
        </w:p>
        <w:p w14:paraId="0C69D0C1" w14:textId="78022FB9" w:rsidR="006B3186" w:rsidRDefault="006B3186" w:rsidP="006B3186">
          <w:pPr>
            <w:ind w:firstLine="0"/>
            <w:rPr>
              <w:rFonts w:cstheme="minorHAnsi"/>
            </w:rPr>
          </w:pPr>
          <w:r>
            <w:rPr>
              <w:rFonts w:cstheme="minorHAnsi"/>
            </w:rPr>
            <w:t xml:space="preserve">Much like a shaman, an acupuncturist will also diagnose based on the chief complaint, signs and symptoms, </w:t>
          </w:r>
          <w:r w:rsidR="00082F9D">
            <w:rPr>
              <w:rFonts w:cstheme="minorHAnsi"/>
            </w:rPr>
            <w:t xml:space="preserve">history, </w:t>
          </w:r>
          <w:r>
            <w:rPr>
              <w:rFonts w:cstheme="minorHAnsi"/>
            </w:rPr>
            <w:t xml:space="preserve">presenting qualities in the pulses and other diagnostic tools perhaps even a thermometer, blood pressure cuff, palpation of the abdomen, stethoscope, etc.  In the state of California, an acupuncturist is considered a primary care physician, so the acupuncturist may employ diagnostic techniques that are not within the scope of practice in other states in the US or the world. </w:t>
          </w:r>
        </w:p>
        <w:p w14:paraId="1045235E" w14:textId="474E5516" w:rsidR="006B3186" w:rsidRDefault="006B3186" w:rsidP="006B3186">
          <w:pPr>
            <w:ind w:firstLine="0"/>
            <w:rPr>
              <w:rFonts w:cstheme="minorHAnsi"/>
            </w:rPr>
          </w:pPr>
          <w:r>
            <w:rPr>
              <w:rFonts w:cstheme="minorHAnsi"/>
            </w:rPr>
            <w:t xml:space="preserve">However, both the shaman and the acupuncturist hold a strong healing space through their intention to heal, their ability to see beyond the western medicine mindset that is limited to the narcotics, antidepressants and other tools in which only mask or </w:t>
          </w:r>
          <w:r w:rsidR="00FF50D4">
            <w:rPr>
              <w:rFonts w:cstheme="minorHAnsi"/>
            </w:rPr>
            <w:t xml:space="preserve">numb the pain.  </w:t>
          </w:r>
        </w:p>
        <w:p w14:paraId="2DE863ED" w14:textId="76E1FF98" w:rsidR="00FF50D4" w:rsidRDefault="00FF50D4" w:rsidP="006B3186">
          <w:pPr>
            <w:ind w:firstLine="0"/>
            <w:rPr>
              <w:rFonts w:cstheme="minorHAnsi"/>
            </w:rPr>
          </w:pPr>
          <w:r>
            <w:rPr>
              <w:rFonts w:cstheme="minorHAnsi"/>
            </w:rPr>
            <w:t xml:space="preserve">Another quality that unites the two practices is in the philosophy of feeling and going through the pain in order to diminish the charge and the intensity of it so as to come into a true power and presence beyond the pain’s control of our senses. </w:t>
          </w:r>
        </w:p>
        <w:p w14:paraId="095E0492" w14:textId="4D605832" w:rsidR="00FF50D4" w:rsidRDefault="00FF50D4" w:rsidP="006B3186">
          <w:pPr>
            <w:ind w:firstLine="0"/>
            <w:rPr>
              <w:rFonts w:cstheme="minorHAnsi"/>
            </w:rPr>
          </w:pPr>
          <w:r>
            <w:rPr>
              <w:rFonts w:cstheme="minorHAnsi"/>
            </w:rPr>
            <w:t xml:space="preserve">Acupuncture works on the meridians like the icaros work on the soul of the pasajero.  The meridians provide a channel for energy to flow, where the soul provides a conscious landscape of beingness and thoughts, memories and a sense of non-identity with the ‘self.’  The reason we would compare the icaros and the meridians is because of the systems in which energy moves </w:t>
          </w:r>
          <w:r>
            <w:rPr>
              <w:rFonts w:cstheme="minorHAnsi"/>
            </w:rPr>
            <w:lastRenderedPageBreak/>
            <w:t xml:space="preserve">through channels.  It is the channels that allow for a change and a movement of energy.  Without energy movement, there is no connection to life, because life is movement.  Life is change.  </w:t>
          </w:r>
        </w:p>
        <w:p w14:paraId="52637A86" w14:textId="36F20484" w:rsidR="00FF50D4" w:rsidRDefault="00FF50D4" w:rsidP="006B3186">
          <w:pPr>
            <w:ind w:firstLine="0"/>
            <w:rPr>
              <w:rFonts w:cstheme="minorHAnsi"/>
            </w:rPr>
          </w:pPr>
          <w:r>
            <w:rPr>
              <w:rFonts w:cstheme="minorHAnsi"/>
            </w:rPr>
            <w:t xml:space="preserve">When a person experiences depression, they are feeling disconnected from the movement of life.  This is why exercise, qi gong, yoga, and walking meditation are often prescribed to those experiencing depression because it helps to move energy.  </w:t>
          </w:r>
        </w:p>
        <w:p w14:paraId="0205E36A" w14:textId="1C3B0ACA" w:rsidR="00FF50D4" w:rsidRDefault="00FF50D4" w:rsidP="006B3186">
          <w:pPr>
            <w:ind w:firstLine="0"/>
            <w:rPr>
              <w:rFonts w:cstheme="minorHAnsi"/>
            </w:rPr>
          </w:pPr>
          <w:r>
            <w:rPr>
              <w:rFonts w:cstheme="minorHAnsi"/>
            </w:rPr>
            <w:t xml:space="preserve">The Ayahuasca ceremonial practice allows energy naturally to move because as Ayahuasca is digested in the system, it moves through the entire body until it has cleansed and purged energies that may be stuck.  </w:t>
          </w:r>
        </w:p>
        <w:p w14:paraId="2E696456" w14:textId="79C71E4C" w:rsidR="00FF50D4" w:rsidRDefault="00FF50D4" w:rsidP="006B3186">
          <w:pPr>
            <w:ind w:firstLine="0"/>
            <w:rPr>
              <w:rFonts w:cstheme="minorHAnsi"/>
            </w:rPr>
          </w:pPr>
          <w:r>
            <w:rPr>
              <w:rFonts w:cstheme="minorHAnsi"/>
            </w:rPr>
            <w:t xml:space="preserve">The purge itself may be representative of the actual vomiting process, or it could be of sweating, crying, sighing, stretching, singing or speaking.  All of these practices allow for a healing to take place because energy is moved, realized, processed and then the shaman helps to integrate this experience.  </w:t>
          </w:r>
        </w:p>
        <w:p w14:paraId="16F6166D" w14:textId="3893D4E7" w:rsidR="00FF50D4" w:rsidRDefault="00FF50D4" w:rsidP="006B3186">
          <w:pPr>
            <w:ind w:firstLine="0"/>
            <w:rPr>
              <w:rFonts w:cstheme="minorHAnsi"/>
            </w:rPr>
          </w:pPr>
          <w:r>
            <w:rPr>
              <w:rFonts w:cstheme="minorHAnsi"/>
            </w:rPr>
            <w:t xml:space="preserve">With acupuncture, a similar experience happens in a session, although it is not a traditional ceremony, it is a brief exchange where the practitioner and the patient experience a movement of healing energy. </w:t>
          </w:r>
        </w:p>
        <w:p w14:paraId="76B2D18B" w14:textId="0FE6A59E" w:rsidR="006B3186" w:rsidRDefault="006B3186" w:rsidP="006B3186">
          <w:pPr>
            <w:ind w:firstLine="0"/>
            <w:rPr>
              <w:rFonts w:cstheme="minorHAnsi"/>
            </w:rPr>
          </w:pPr>
          <w:r>
            <w:rPr>
              <w:rFonts w:cstheme="minorHAnsi"/>
            </w:rPr>
            <w:t xml:space="preserve">Current research based on </w:t>
          </w:r>
          <w:proofErr w:type="gramStart"/>
          <w:r>
            <w:rPr>
              <w:rFonts w:cstheme="minorHAnsi"/>
            </w:rPr>
            <w:t>fMRI’s</w:t>
          </w:r>
          <w:proofErr w:type="gramEnd"/>
          <w:r>
            <w:rPr>
              <w:rFonts w:cstheme="minorHAnsi"/>
            </w:rPr>
            <w:t xml:space="preserve"> allow us to see the way the brain is affected by acupuncture.  Specifically, acupuncture allows one to experience the natural </w:t>
          </w:r>
          <w:r w:rsidR="00D44F0C">
            <w:rPr>
              <w:rFonts w:cstheme="minorHAnsi"/>
            </w:rPr>
            <w:t>opioids</w:t>
          </w:r>
          <w:r>
            <w:rPr>
              <w:rFonts w:cstheme="minorHAnsi"/>
            </w:rPr>
            <w:t xml:space="preserve"> that are released from the brain, helping to alleviate pain and suffering. </w:t>
          </w:r>
        </w:p>
        <w:p w14:paraId="1E6C5F10" w14:textId="742DD98B" w:rsidR="00D263CC" w:rsidRPr="006B3186" w:rsidRDefault="00D263CC" w:rsidP="006B3186">
          <w:pPr>
            <w:ind w:firstLine="0"/>
            <w:rPr>
              <w:rFonts w:cstheme="minorHAnsi"/>
            </w:rPr>
          </w:pPr>
          <w:r>
            <w:rPr>
              <w:rFonts w:cstheme="minorHAnsi"/>
            </w:rPr>
            <w:t xml:space="preserve">In conclusion, if we want to really change and create a paradigm shift for ourselves and </w:t>
          </w:r>
          <w:proofErr w:type="spellStart"/>
          <w:r>
            <w:rPr>
              <w:rFonts w:cstheme="minorHAnsi"/>
            </w:rPr>
            <w:t>eachother</w:t>
          </w:r>
          <w:proofErr w:type="spellEnd"/>
          <w:r>
            <w:rPr>
              <w:rFonts w:cstheme="minorHAnsi"/>
            </w:rPr>
            <w:t xml:space="preserve">, it has to come from looking at the root of our issues and diving deep into them.  These two medicines allow the ability to do so for deep lasting change.  It is worth further research and discussion to examine the endless possibilities that each person deserves to experience in their healing path.  </w:t>
          </w:r>
        </w:p>
        <w:p w14:paraId="5925B22D" w14:textId="77777777" w:rsidR="00861A98" w:rsidRDefault="00861A98" w:rsidP="003C28D6">
          <w:pPr>
            <w:spacing w:line="240" w:lineRule="auto"/>
            <w:ind w:firstLine="0"/>
            <w:rPr>
              <w:rFonts w:cstheme="minorHAnsi"/>
              <w:b/>
            </w:rPr>
          </w:pPr>
        </w:p>
        <w:p w14:paraId="1631554C" w14:textId="77777777" w:rsidR="00861A98" w:rsidRDefault="00861A98" w:rsidP="003C28D6">
          <w:pPr>
            <w:spacing w:line="240" w:lineRule="auto"/>
            <w:ind w:firstLine="0"/>
            <w:rPr>
              <w:rFonts w:cstheme="minorHAnsi"/>
              <w:b/>
            </w:rPr>
          </w:pPr>
        </w:p>
        <w:p w14:paraId="7DA1FC21" w14:textId="77777777" w:rsidR="00861A98" w:rsidRDefault="00861A98" w:rsidP="003C28D6">
          <w:pPr>
            <w:spacing w:line="240" w:lineRule="auto"/>
            <w:ind w:firstLine="0"/>
            <w:rPr>
              <w:rFonts w:cstheme="minorHAnsi"/>
              <w:b/>
            </w:rPr>
          </w:pPr>
        </w:p>
        <w:p w14:paraId="4A526EAE" w14:textId="77777777" w:rsidR="00861A98" w:rsidRDefault="00861A98" w:rsidP="003C28D6">
          <w:pPr>
            <w:spacing w:line="240" w:lineRule="auto"/>
            <w:ind w:firstLine="0"/>
            <w:rPr>
              <w:rFonts w:cstheme="minorHAnsi"/>
              <w:b/>
            </w:rPr>
          </w:pPr>
        </w:p>
        <w:p w14:paraId="1AE4FDDC" w14:textId="3F638C5F" w:rsidR="00861A98" w:rsidRPr="00AD47FD" w:rsidRDefault="00861A98" w:rsidP="003C28D6">
          <w:pPr>
            <w:spacing w:line="240" w:lineRule="auto"/>
            <w:ind w:firstLine="0"/>
            <w:jc w:val="center"/>
            <w:rPr>
              <w:rFonts w:cstheme="minorHAnsi"/>
              <w:b/>
            </w:rPr>
          </w:pPr>
          <w:r w:rsidRPr="00521932">
            <w:rPr>
              <w:rFonts w:cstheme="minorHAnsi"/>
              <w:color w:val="000000" w:themeColor="text1"/>
            </w:rPr>
            <w:t>References</w:t>
          </w:r>
        </w:p>
        <w:p w14:paraId="6D6E7D90" w14:textId="77777777" w:rsidR="0041457D" w:rsidRPr="00521932" w:rsidRDefault="0041457D" w:rsidP="003C28D6">
          <w:pPr>
            <w:widowControl w:val="0"/>
            <w:autoSpaceDE w:val="0"/>
            <w:autoSpaceDN w:val="0"/>
            <w:adjustRightInd w:val="0"/>
            <w:spacing w:line="240" w:lineRule="auto"/>
            <w:ind w:firstLine="0"/>
            <w:rPr>
              <w:rFonts w:cstheme="minorHAnsi"/>
              <w:color w:val="000000" w:themeColor="text1"/>
              <w:kern w:val="0"/>
            </w:rPr>
          </w:pPr>
          <w:r w:rsidRPr="00521932">
            <w:rPr>
              <w:rFonts w:cstheme="minorHAnsi"/>
              <w:color w:val="000000" w:themeColor="text1"/>
              <w:kern w:val="0"/>
            </w:rPr>
            <w:t>1).</w:t>
          </w:r>
          <w:r w:rsidRPr="00521932">
            <w:rPr>
              <w:rFonts w:cstheme="minorHAnsi"/>
              <w:color w:val="000000" w:themeColor="text1"/>
              <w:kern w:val="0"/>
            </w:rPr>
            <w:tab/>
          </w:r>
          <w:proofErr w:type="spellStart"/>
          <w:r w:rsidRPr="00521932">
            <w:rPr>
              <w:rFonts w:cstheme="minorHAnsi"/>
              <w:color w:val="000000" w:themeColor="text1"/>
              <w:kern w:val="0"/>
            </w:rPr>
            <w:t>Palhano-Fontes</w:t>
          </w:r>
          <w:proofErr w:type="spellEnd"/>
          <w:r w:rsidRPr="00521932">
            <w:rPr>
              <w:rFonts w:cstheme="minorHAnsi"/>
              <w:color w:val="000000" w:themeColor="text1"/>
              <w:kern w:val="0"/>
            </w:rPr>
            <w:t xml:space="preserve">, F., Andrade, K. C., </w:t>
          </w:r>
          <w:proofErr w:type="spellStart"/>
          <w:r w:rsidRPr="00521932">
            <w:rPr>
              <w:rFonts w:cstheme="minorHAnsi"/>
              <w:color w:val="000000" w:themeColor="text1"/>
              <w:kern w:val="0"/>
            </w:rPr>
            <w:t>Tofoli</w:t>
          </w:r>
          <w:proofErr w:type="spellEnd"/>
          <w:r w:rsidRPr="00521932">
            <w:rPr>
              <w:rFonts w:cstheme="minorHAnsi"/>
              <w:color w:val="000000" w:themeColor="text1"/>
              <w:kern w:val="0"/>
            </w:rPr>
            <w:t xml:space="preserve">, L. F., Santos, A. C., </w:t>
          </w:r>
          <w:proofErr w:type="spellStart"/>
          <w:r w:rsidRPr="00521932">
            <w:rPr>
              <w:rFonts w:cstheme="minorHAnsi"/>
              <w:color w:val="000000" w:themeColor="text1"/>
              <w:kern w:val="0"/>
            </w:rPr>
            <w:t>Crippa</w:t>
          </w:r>
          <w:proofErr w:type="spellEnd"/>
          <w:r w:rsidRPr="00521932">
            <w:rPr>
              <w:rFonts w:cstheme="minorHAnsi"/>
              <w:color w:val="000000" w:themeColor="text1"/>
              <w:kern w:val="0"/>
            </w:rPr>
            <w:t xml:space="preserve">, J. A. S., </w:t>
          </w:r>
          <w:proofErr w:type="spellStart"/>
          <w:r w:rsidRPr="00521932">
            <w:rPr>
              <w:rFonts w:cstheme="minorHAnsi"/>
              <w:color w:val="000000" w:themeColor="text1"/>
              <w:kern w:val="0"/>
            </w:rPr>
            <w:t>Hallak</w:t>
          </w:r>
          <w:proofErr w:type="spellEnd"/>
          <w:r w:rsidRPr="00521932">
            <w:rPr>
              <w:rFonts w:cstheme="minorHAnsi"/>
              <w:color w:val="000000" w:themeColor="text1"/>
              <w:kern w:val="0"/>
            </w:rPr>
            <w:t xml:space="preserve">, J. E. C., … de Araujo, D. B. (2015). The Psychedelic State Induced by Ayahuasca Modulates the Activity and Connectivity of the Default Mode Network. </w:t>
          </w:r>
          <w:proofErr w:type="spellStart"/>
          <w:r w:rsidRPr="00521932">
            <w:rPr>
              <w:rFonts w:cstheme="minorHAnsi"/>
              <w:i/>
              <w:iCs/>
              <w:color w:val="000000" w:themeColor="text1"/>
              <w:kern w:val="0"/>
            </w:rPr>
            <w:t>PLoS</w:t>
          </w:r>
          <w:proofErr w:type="spellEnd"/>
          <w:r w:rsidRPr="00521932">
            <w:rPr>
              <w:rFonts w:cstheme="minorHAnsi"/>
              <w:i/>
              <w:iCs/>
              <w:color w:val="000000" w:themeColor="text1"/>
              <w:kern w:val="0"/>
            </w:rPr>
            <w:t xml:space="preserve"> ONE</w:t>
          </w:r>
          <w:r w:rsidRPr="00521932">
            <w:rPr>
              <w:rFonts w:cstheme="minorHAnsi"/>
              <w:color w:val="000000" w:themeColor="text1"/>
              <w:kern w:val="0"/>
            </w:rPr>
            <w:t xml:space="preserve">, </w:t>
          </w:r>
          <w:r w:rsidRPr="00521932">
            <w:rPr>
              <w:rFonts w:cstheme="minorHAnsi"/>
              <w:i/>
              <w:iCs/>
              <w:color w:val="000000" w:themeColor="text1"/>
              <w:kern w:val="0"/>
            </w:rPr>
            <w:t>10</w:t>
          </w:r>
          <w:r w:rsidRPr="00521932">
            <w:rPr>
              <w:rFonts w:cstheme="minorHAnsi"/>
              <w:color w:val="000000" w:themeColor="text1"/>
              <w:kern w:val="0"/>
            </w:rPr>
            <w:t xml:space="preserve">(2), e0118143. </w:t>
          </w:r>
          <w:hyperlink r:id="rId29" w:history="1">
            <w:r w:rsidRPr="00521932">
              <w:rPr>
                <w:rStyle w:val="Hyperlink"/>
                <w:rFonts w:cstheme="minorHAnsi"/>
                <w:color w:val="000000" w:themeColor="text1"/>
                <w:kern w:val="0"/>
              </w:rPr>
              <w:t>http://doi.org/10.1371/journal.pone.0118143</w:t>
            </w:r>
          </w:hyperlink>
        </w:p>
        <w:p w14:paraId="42D3E3D1" w14:textId="77777777" w:rsidR="0041457D" w:rsidRPr="00521932" w:rsidRDefault="0041457D" w:rsidP="003C28D6">
          <w:pPr>
            <w:widowControl w:val="0"/>
            <w:autoSpaceDE w:val="0"/>
            <w:autoSpaceDN w:val="0"/>
            <w:adjustRightInd w:val="0"/>
            <w:spacing w:line="240" w:lineRule="auto"/>
            <w:ind w:firstLine="0"/>
            <w:rPr>
              <w:rFonts w:cstheme="minorHAnsi"/>
              <w:color w:val="000000" w:themeColor="text1"/>
              <w:kern w:val="0"/>
            </w:rPr>
          </w:pPr>
        </w:p>
        <w:p w14:paraId="55D78EFC" w14:textId="77777777" w:rsidR="0041457D" w:rsidRPr="00521932" w:rsidRDefault="0041457D" w:rsidP="003C28D6">
          <w:pPr>
            <w:widowControl w:val="0"/>
            <w:autoSpaceDE w:val="0"/>
            <w:autoSpaceDN w:val="0"/>
            <w:adjustRightInd w:val="0"/>
            <w:spacing w:line="240" w:lineRule="auto"/>
            <w:ind w:firstLine="0"/>
            <w:rPr>
              <w:rFonts w:cstheme="minorHAnsi"/>
              <w:color w:val="000000" w:themeColor="text1"/>
              <w:kern w:val="0"/>
            </w:rPr>
          </w:pPr>
          <w:r w:rsidRPr="00521932">
            <w:rPr>
              <w:rFonts w:cstheme="minorHAnsi"/>
              <w:color w:val="000000" w:themeColor="text1"/>
              <w:kern w:val="0"/>
            </w:rPr>
            <w:t>2).</w:t>
          </w:r>
          <w:r w:rsidRPr="00521932">
            <w:rPr>
              <w:rFonts w:cstheme="minorHAnsi"/>
              <w:color w:val="000000" w:themeColor="text1"/>
              <w:kern w:val="0"/>
            </w:rPr>
            <w:tab/>
          </w:r>
          <w:r w:rsidR="005663B3" w:rsidRPr="00521932">
            <w:rPr>
              <w:rFonts w:cstheme="minorHAnsi"/>
              <w:color w:val="000000" w:themeColor="text1"/>
              <w:kern w:val="0"/>
            </w:rPr>
            <w:t xml:space="preserve">MacPherson H, </w:t>
          </w:r>
          <w:proofErr w:type="spellStart"/>
          <w:r w:rsidR="005663B3" w:rsidRPr="00521932">
            <w:rPr>
              <w:rFonts w:cstheme="minorHAnsi"/>
              <w:color w:val="000000" w:themeColor="text1"/>
              <w:kern w:val="0"/>
            </w:rPr>
            <w:t>Hammerschlag</w:t>
          </w:r>
          <w:proofErr w:type="spellEnd"/>
          <w:r w:rsidR="005663B3" w:rsidRPr="00521932">
            <w:rPr>
              <w:rFonts w:cstheme="minorHAnsi"/>
              <w:color w:val="000000" w:themeColor="text1"/>
              <w:kern w:val="0"/>
            </w:rPr>
            <w:t xml:space="preserve"> R, </w:t>
          </w:r>
          <w:proofErr w:type="spellStart"/>
          <w:r w:rsidR="005663B3" w:rsidRPr="00521932">
            <w:rPr>
              <w:rFonts w:cstheme="minorHAnsi"/>
              <w:color w:val="000000" w:themeColor="text1"/>
              <w:kern w:val="0"/>
            </w:rPr>
            <w:t>Lewith</w:t>
          </w:r>
          <w:proofErr w:type="spellEnd"/>
          <w:r w:rsidR="005663B3" w:rsidRPr="00521932">
            <w:rPr>
              <w:rFonts w:cstheme="minorHAnsi"/>
              <w:color w:val="000000" w:themeColor="text1"/>
              <w:kern w:val="0"/>
            </w:rPr>
            <w:t xml:space="preserve"> G, </w:t>
          </w:r>
          <w:proofErr w:type="spellStart"/>
          <w:r w:rsidR="005663B3" w:rsidRPr="00521932">
            <w:rPr>
              <w:rFonts w:cstheme="minorHAnsi"/>
              <w:color w:val="000000" w:themeColor="text1"/>
              <w:kern w:val="0"/>
            </w:rPr>
            <w:t>Schnyer</w:t>
          </w:r>
          <w:proofErr w:type="spellEnd"/>
          <w:r w:rsidR="005663B3" w:rsidRPr="00521932">
            <w:rPr>
              <w:rFonts w:cstheme="minorHAnsi"/>
              <w:color w:val="000000" w:themeColor="text1"/>
              <w:kern w:val="0"/>
            </w:rPr>
            <w:t xml:space="preserve"> R. Acupuncture research strategies for establishing an evidence base. Churchill Livingstone Elsevier; 2007.</w:t>
          </w:r>
        </w:p>
        <w:p w14:paraId="49952D04" w14:textId="77777777" w:rsidR="005663B3" w:rsidRPr="00521932" w:rsidRDefault="005663B3" w:rsidP="003C28D6">
          <w:pPr>
            <w:widowControl w:val="0"/>
            <w:autoSpaceDE w:val="0"/>
            <w:autoSpaceDN w:val="0"/>
            <w:adjustRightInd w:val="0"/>
            <w:spacing w:line="240" w:lineRule="auto"/>
            <w:ind w:firstLine="0"/>
            <w:rPr>
              <w:rFonts w:cstheme="minorHAnsi"/>
              <w:color w:val="000000" w:themeColor="text1"/>
              <w:kern w:val="0"/>
            </w:rPr>
          </w:pPr>
        </w:p>
        <w:p w14:paraId="7AECD9A0" w14:textId="77777777" w:rsidR="00B51350" w:rsidRPr="00521932" w:rsidRDefault="005663B3" w:rsidP="003C28D6">
          <w:pPr>
            <w:widowControl w:val="0"/>
            <w:autoSpaceDE w:val="0"/>
            <w:autoSpaceDN w:val="0"/>
            <w:adjustRightInd w:val="0"/>
            <w:spacing w:line="240" w:lineRule="auto"/>
            <w:ind w:firstLine="0"/>
            <w:rPr>
              <w:rFonts w:cstheme="minorHAnsi"/>
              <w:color w:val="000000" w:themeColor="text1"/>
              <w:kern w:val="0"/>
            </w:rPr>
          </w:pPr>
          <w:r w:rsidRPr="00521932">
            <w:rPr>
              <w:rFonts w:cstheme="minorHAnsi"/>
              <w:color w:val="000000" w:themeColor="text1"/>
              <w:kern w:val="0"/>
            </w:rPr>
            <w:t>3).</w:t>
          </w:r>
          <w:r w:rsidRPr="00521932">
            <w:rPr>
              <w:rFonts w:cstheme="minorHAnsi"/>
              <w:color w:val="000000" w:themeColor="text1"/>
              <w:kern w:val="0"/>
            </w:rPr>
            <w:tab/>
          </w:r>
          <w:proofErr w:type="spellStart"/>
          <w:r w:rsidR="00B51350" w:rsidRPr="00521932">
            <w:rPr>
              <w:rFonts w:cstheme="minorHAnsi"/>
              <w:color w:val="000000" w:themeColor="text1"/>
              <w:kern w:val="0"/>
            </w:rPr>
            <w:t>Kase</w:t>
          </w:r>
          <w:proofErr w:type="spellEnd"/>
          <w:r w:rsidR="00B51350" w:rsidRPr="00521932">
            <w:rPr>
              <w:rFonts w:cstheme="minorHAnsi"/>
              <w:color w:val="000000" w:themeColor="text1"/>
              <w:kern w:val="0"/>
            </w:rPr>
            <w:t>, Aaron (2015, June 5</w:t>
          </w:r>
          <w:r w:rsidR="00B51350" w:rsidRPr="00521932">
            <w:rPr>
              <w:rFonts w:cstheme="minorHAnsi"/>
              <w:color w:val="000000" w:themeColor="text1"/>
              <w:kern w:val="0"/>
              <w:vertAlign w:val="superscript"/>
            </w:rPr>
            <w:t>th</w:t>
          </w:r>
          <w:r w:rsidR="00B51350" w:rsidRPr="00521932">
            <w:rPr>
              <w:rFonts w:cstheme="minorHAnsi"/>
              <w:color w:val="000000" w:themeColor="text1"/>
              <w:kern w:val="0"/>
            </w:rPr>
            <w:t xml:space="preserve">).  </w:t>
          </w:r>
          <w:r w:rsidR="00B51350" w:rsidRPr="00521932">
            <w:rPr>
              <w:rFonts w:cstheme="minorHAnsi"/>
              <w:i/>
              <w:color w:val="000000" w:themeColor="text1"/>
              <w:kern w:val="0"/>
            </w:rPr>
            <w:t xml:space="preserve">Ayahuasca has no long term effects. </w:t>
          </w:r>
          <w:hyperlink r:id="rId30" w:history="1">
            <w:r w:rsidR="00B51350" w:rsidRPr="00521932">
              <w:rPr>
                <w:rStyle w:val="Hyperlink"/>
                <w:rFonts w:cstheme="minorHAnsi"/>
                <w:color w:val="000000" w:themeColor="text1"/>
                <w:kern w:val="0"/>
              </w:rPr>
              <w:t>http://reset.me/study/study-ayahuasca-has-no-long-term-negative-effects/</w:t>
            </w:r>
          </w:hyperlink>
        </w:p>
        <w:p w14:paraId="6B65D3E5" w14:textId="77777777" w:rsidR="00B51350" w:rsidRPr="00521932" w:rsidRDefault="00B51350" w:rsidP="003C28D6">
          <w:pPr>
            <w:widowControl w:val="0"/>
            <w:autoSpaceDE w:val="0"/>
            <w:autoSpaceDN w:val="0"/>
            <w:adjustRightInd w:val="0"/>
            <w:spacing w:line="240" w:lineRule="auto"/>
            <w:ind w:firstLine="0"/>
            <w:rPr>
              <w:rFonts w:cstheme="minorHAnsi"/>
              <w:color w:val="000000" w:themeColor="text1"/>
              <w:kern w:val="0"/>
            </w:rPr>
          </w:pPr>
        </w:p>
        <w:p w14:paraId="196F2338" w14:textId="06BD9992" w:rsidR="0010488C" w:rsidRPr="00521932" w:rsidRDefault="0010488C" w:rsidP="003C28D6">
          <w:pPr>
            <w:widowControl w:val="0"/>
            <w:autoSpaceDE w:val="0"/>
            <w:autoSpaceDN w:val="0"/>
            <w:adjustRightInd w:val="0"/>
            <w:spacing w:line="240" w:lineRule="auto"/>
            <w:ind w:firstLine="0"/>
            <w:rPr>
              <w:rFonts w:cstheme="minorHAnsi"/>
              <w:color w:val="000000" w:themeColor="text1"/>
              <w:kern w:val="0"/>
            </w:rPr>
          </w:pPr>
          <w:r w:rsidRPr="00521932">
            <w:rPr>
              <w:rFonts w:cstheme="minorHAnsi"/>
              <w:color w:val="000000" w:themeColor="text1"/>
              <w:kern w:val="0"/>
            </w:rPr>
            <w:t>4).</w:t>
          </w:r>
          <w:r w:rsidRPr="00521932">
            <w:rPr>
              <w:rFonts w:cstheme="minorHAnsi"/>
              <w:color w:val="000000" w:themeColor="text1"/>
              <w:kern w:val="0"/>
            </w:rPr>
            <w:tab/>
          </w:r>
          <w:proofErr w:type="spellStart"/>
          <w:r w:rsidRPr="00521932">
            <w:rPr>
              <w:rFonts w:cstheme="minorHAnsi"/>
              <w:color w:val="000000" w:themeColor="text1"/>
              <w:kern w:val="0"/>
            </w:rPr>
            <w:t>Kase</w:t>
          </w:r>
          <w:proofErr w:type="spellEnd"/>
          <w:r w:rsidRPr="00521932">
            <w:rPr>
              <w:rFonts w:cstheme="minorHAnsi"/>
              <w:color w:val="000000" w:themeColor="text1"/>
              <w:kern w:val="0"/>
            </w:rPr>
            <w:t>, Aaron (2015, April 9</w:t>
          </w:r>
          <w:r w:rsidRPr="00521932">
            <w:rPr>
              <w:rFonts w:cstheme="minorHAnsi"/>
              <w:color w:val="000000" w:themeColor="text1"/>
              <w:kern w:val="0"/>
              <w:vertAlign w:val="superscript"/>
            </w:rPr>
            <w:t>th</w:t>
          </w:r>
          <w:r w:rsidRPr="00521932">
            <w:rPr>
              <w:rFonts w:cstheme="minorHAnsi"/>
              <w:color w:val="000000" w:themeColor="text1"/>
              <w:kern w:val="0"/>
            </w:rPr>
            <w:t xml:space="preserve">). </w:t>
          </w:r>
          <w:r w:rsidRPr="00521932">
            <w:rPr>
              <w:rFonts w:cstheme="minorHAnsi"/>
              <w:i/>
              <w:color w:val="000000" w:themeColor="text1"/>
              <w:kern w:val="0"/>
            </w:rPr>
            <w:t xml:space="preserve"> Study: Ayahuasca Helps Bust Depression Where Pharmaceuticals Fail.  </w:t>
          </w:r>
          <w:hyperlink r:id="rId31" w:history="1">
            <w:r w:rsidRPr="00521932">
              <w:rPr>
                <w:rStyle w:val="Hyperlink"/>
                <w:rFonts w:cstheme="minorHAnsi"/>
                <w:i/>
                <w:color w:val="000000" w:themeColor="text1"/>
                <w:kern w:val="0"/>
              </w:rPr>
              <w:t>http://reset.me/study/study-ayahuasca-helps-bust-depression/</w:t>
            </w:r>
          </w:hyperlink>
        </w:p>
        <w:p w14:paraId="32B92C23" w14:textId="77777777" w:rsidR="0010488C" w:rsidRPr="00521932" w:rsidRDefault="0010488C" w:rsidP="003C28D6">
          <w:pPr>
            <w:widowControl w:val="0"/>
            <w:autoSpaceDE w:val="0"/>
            <w:autoSpaceDN w:val="0"/>
            <w:adjustRightInd w:val="0"/>
            <w:spacing w:line="240" w:lineRule="auto"/>
            <w:ind w:firstLine="0"/>
            <w:rPr>
              <w:rFonts w:cstheme="minorHAnsi"/>
              <w:color w:val="000000" w:themeColor="text1"/>
              <w:kern w:val="0"/>
            </w:rPr>
          </w:pPr>
        </w:p>
        <w:p w14:paraId="0792C29B" w14:textId="18077075" w:rsidR="00095302" w:rsidRPr="00521932" w:rsidRDefault="0010488C" w:rsidP="003C28D6">
          <w:pPr>
            <w:widowControl w:val="0"/>
            <w:autoSpaceDE w:val="0"/>
            <w:autoSpaceDN w:val="0"/>
            <w:adjustRightInd w:val="0"/>
            <w:spacing w:line="240" w:lineRule="auto"/>
            <w:ind w:firstLine="0"/>
            <w:rPr>
              <w:rFonts w:cstheme="minorHAnsi"/>
              <w:color w:val="000000" w:themeColor="text1"/>
              <w:kern w:val="0"/>
              <w:u w:color="262626"/>
            </w:rPr>
          </w:pPr>
          <w:r w:rsidRPr="00521932">
            <w:rPr>
              <w:rFonts w:cstheme="minorHAnsi"/>
              <w:color w:val="000000" w:themeColor="text1"/>
              <w:kern w:val="0"/>
            </w:rPr>
            <w:t>5).</w:t>
          </w:r>
          <w:r w:rsidRPr="00521932">
            <w:rPr>
              <w:rFonts w:cstheme="minorHAnsi"/>
              <w:color w:val="000000" w:themeColor="text1"/>
              <w:kern w:val="0"/>
            </w:rPr>
            <w:tab/>
          </w:r>
          <w:hyperlink r:id="rId32" w:history="1">
            <w:r w:rsidR="00095302" w:rsidRPr="00521932">
              <w:rPr>
                <w:rFonts w:cstheme="minorHAnsi"/>
                <w:color w:val="000000" w:themeColor="text1"/>
                <w:kern w:val="0"/>
                <w:u w:val="single" w:color="262626"/>
              </w:rPr>
              <w:t>Bosch P</w:t>
            </w:r>
          </w:hyperlink>
          <w:r w:rsidR="00095302" w:rsidRPr="00521932">
            <w:rPr>
              <w:rFonts w:cstheme="minorHAnsi"/>
              <w:color w:val="000000" w:themeColor="text1"/>
              <w:kern w:val="0"/>
              <w:u w:color="262626"/>
            </w:rPr>
            <w:t xml:space="preserve">1, </w:t>
          </w:r>
          <w:hyperlink r:id="rId33" w:history="1">
            <w:r w:rsidR="00095302" w:rsidRPr="00521932">
              <w:rPr>
                <w:rFonts w:cstheme="minorHAnsi"/>
                <w:color w:val="000000" w:themeColor="text1"/>
                <w:kern w:val="0"/>
                <w:u w:val="single" w:color="262626"/>
              </w:rPr>
              <w:t xml:space="preserve">van den </w:t>
            </w:r>
            <w:proofErr w:type="spellStart"/>
            <w:r w:rsidR="00095302" w:rsidRPr="00521932">
              <w:rPr>
                <w:rFonts w:cstheme="minorHAnsi"/>
                <w:color w:val="000000" w:themeColor="text1"/>
                <w:kern w:val="0"/>
                <w:u w:val="single" w:color="262626"/>
              </w:rPr>
              <w:t>Noort</w:t>
            </w:r>
            <w:proofErr w:type="spellEnd"/>
            <w:r w:rsidR="00095302" w:rsidRPr="00521932">
              <w:rPr>
                <w:rFonts w:cstheme="minorHAnsi"/>
                <w:color w:val="000000" w:themeColor="text1"/>
                <w:kern w:val="0"/>
                <w:u w:val="single" w:color="262626"/>
              </w:rPr>
              <w:t xml:space="preserve"> M</w:t>
            </w:r>
          </w:hyperlink>
          <w:r w:rsidR="00095302" w:rsidRPr="00521932">
            <w:rPr>
              <w:rFonts w:cstheme="minorHAnsi"/>
              <w:color w:val="000000" w:themeColor="text1"/>
              <w:kern w:val="0"/>
              <w:u w:color="262626"/>
            </w:rPr>
            <w:t xml:space="preserve">2, </w:t>
          </w:r>
          <w:hyperlink r:id="rId34" w:history="1">
            <w:r w:rsidR="00095302" w:rsidRPr="00521932">
              <w:rPr>
                <w:rFonts w:cstheme="minorHAnsi"/>
                <w:color w:val="000000" w:themeColor="text1"/>
                <w:kern w:val="0"/>
                <w:u w:val="single" w:color="262626"/>
              </w:rPr>
              <w:t>Staudte H</w:t>
            </w:r>
          </w:hyperlink>
          <w:r w:rsidR="00095302" w:rsidRPr="00521932">
            <w:rPr>
              <w:rFonts w:cstheme="minorHAnsi"/>
              <w:color w:val="000000" w:themeColor="text1"/>
              <w:kern w:val="0"/>
              <w:u w:color="262626"/>
            </w:rPr>
            <w:t xml:space="preserve">3, </w:t>
          </w:r>
          <w:hyperlink r:id="rId35" w:history="1">
            <w:r w:rsidR="00095302" w:rsidRPr="00521932">
              <w:rPr>
                <w:rFonts w:cstheme="minorHAnsi"/>
                <w:color w:val="000000" w:themeColor="text1"/>
                <w:kern w:val="0"/>
                <w:u w:val="single" w:color="262626"/>
              </w:rPr>
              <w:t>Lim S</w:t>
            </w:r>
          </w:hyperlink>
          <w:r w:rsidR="00095302" w:rsidRPr="00521932">
            <w:rPr>
              <w:rFonts w:cstheme="minorHAnsi"/>
              <w:color w:val="000000" w:themeColor="text1"/>
              <w:kern w:val="0"/>
              <w:u w:color="262626"/>
            </w:rPr>
            <w:t xml:space="preserve">4. 2015 Aug 11. Schizophrenia and Depression:  A systematic Review of the Effectiveness and the working mechanisms behind acupuncture.  Explore NY, </w:t>
          </w:r>
          <w:proofErr w:type="spellStart"/>
          <w:r w:rsidR="00095302" w:rsidRPr="00521932">
            <w:rPr>
              <w:rFonts w:cstheme="minorHAnsi"/>
              <w:color w:val="000000" w:themeColor="text1"/>
              <w:kern w:val="0"/>
              <w:u w:color="262626"/>
            </w:rPr>
            <w:t>Epub</w:t>
          </w:r>
          <w:proofErr w:type="spellEnd"/>
          <w:r w:rsidR="00095302" w:rsidRPr="00521932">
            <w:rPr>
              <w:rFonts w:cstheme="minorHAnsi"/>
              <w:color w:val="000000" w:themeColor="text1"/>
              <w:kern w:val="0"/>
              <w:u w:color="262626"/>
            </w:rPr>
            <w:t xml:space="preserve"> 2015, (4): 281-91. </w:t>
          </w:r>
          <w:proofErr w:type="spellStart"/>
          <w:r w:rsidR="00095302" w:rsidRPr="00521932">
            <w:rPr>
              <w:rFonts w:cstheme="minorHAnsi"/>
              <w:color w:val="000000" w:themeColor="text1"/>
              <w:kern w:val="0"/>
              <w:u w:color="262626"/>
            </w:rPr>
            <w:t>Doi</w:t>
          </w:r>
          <w:proofErr w:type="spellEnd"/>
          <w:r w:rsidR="00095302" w:rsidRPr="00521932">
            <w:rPr>
              <w:rFonts w:cstheme="minorHAnsi"/>
              <w:color w:val="000000" w:themeColor="text1"/>
              <w:kern w:val="0"/>
              <w:u w:color="262626"/>
            </w:rPr>
            <w:t>: 10.1015/</w:t>
          </w:r>
          <w:proofErr w:type="spellStart"/>
          <w:r w:rsidR="00095302" w:rsidRPr="00521932">
            <w:rPr>
              <w:rFonts w:cstheme="minorHAnsi"/>
              <w:color w:val="000000" w:themeColor="text1"/>
              <w:kern w:val="0"/>
              <w:u w:color="262626"/>
            </w:rPr>
            <w:t>j.explore</w:t>
          </w:r>
          <w:proofErr w:type="spellEnd"/>
          <w:r w:rsidR="00095302" w:rsidRPr="00521932">
            <w:rPr>
              <w:rFonts w:cstheme="minorHAnsi"/>
              <w:color w:val="000000" w:themeColor="text1"/>
              <w:kern w:val="0"/>
              <w:u w:color="262626"/>
            </w:rPr>
            <w:t xml:space="preserve">. </w:t>
          </w:r>
        </w:p>
        <w:p w14:paraId="5A096470" w14:textId="77777777" w:rsidR="00DE464F" w:rsidRPr="00521932" w:rsidRDefault="00DE464F" w:rsidP="003C28D6">
          <w:pPr>
            <w:widowControl w:val="0"/>
            <w:autoSpaceDE w:val="0"/>
            <w:autoSpaceDN w:val="0"/>
            <w:adjustRightInd w:val="0"/>
            <w:spacing w:line="240" w:lineRule="auto"/>
            <w:ind w:firstLine="0"/>
            <w:rPr>
              <w:rFonts w:cstheme="minorHAnsi"/>
              <w:color w:val="000000" w:themeColor="text1"/>
              <w:kern w:val="0"/>
              <w:u w:color="262626"/>
            </w:rPr>
          </w:pPr>
        </w:p>
        <w:p w14:paraId="3CA2E50F" w14:textId="4B0C46B1" w:rsidR="00DE464F" w:rsidRPr="00DE464F" w:rsidRDefault="00DE464F" w:rsidP="003C28D6">
          <w:pPr>
            <w:widowControl w:val="0"/>
            <w:autoSpaceDE w:val="0"/>
            <w:autoSpaceDN w:val="0"/>
            <w:adjustRightInd w:val="0"/>
            <w:spacing w:line="240" w:lineRule="auto"/>
            <w:ind w:firstLine="0"/>
            <w:rPr>
              <w:rFonts w:cstheme="minorHAnsi"/>
              <w:color w:val="000000" w:themeColor="text1"/>
              <w:kern w:val="0"/>
              <w:lang w:eastAsia="en-US"/>
            </w:rPr>
          </w:pPr>
          <w:r w:rsidRPr="00521932">
            <w:rPr>
              <w:rFonts w:cstheme="minorHAnsi"/>
              <w:color w:val="000000" w:themeColor="text1"/>
              <w:kern w:val="0"/>
              <w:u w:color="262626"/>
            </w:rPr>
            <w:t>6).</w:t>
          </w:r>
          <w:r w:rsidRPr="00521932">
            <w:rPr>
              <w:rFonts w:cstheme="minorHAnsi"/>
              <w:color w:val="000000" w:themeColor="text1"/>
              <w:kern w:val="0"/>
              <w:u w:color="262626"/>
            </w:rPr>
            <w:tab/>
          </w:r>
          <w:r w:rsidRPr="00DE464F">
            <w:rPr>
              <w:rFonts w:cstheme="minorHAnsi"/>
              <w:b/>
              <w:bCs/>
              <w:color w:val="000000" w:themeColor="text1"/>
              <w:kern w:val="0"/>
              <w:lang w:eastAsia="en-US"/>
            </w:rPr>
            <w:t xml:space="preserve"> </w:t>
          </w:r>
          <w:r w:rsidRPr="00DE464F">
            <w:rPr>
              <w:rFonts w:cstheme="minorHAnsi"/>
              <w:color w:val="000000" w:themeColor="text1"/>
              <w:kern w:val="0"/>
              <w:lang w:eastAsia="en-US"/>
            </w:rPr>
            <w:t xml:space="preserve">Rafael </w:t>
          </w:r>
          <w:proofErr w:type="spellStart"/>
          <w:r w:rsidRPr="00DE464F">
            <w:rPr>
              <w:rFonts w:cstheme="minorHAnsi"/>
              <w:color w:val="000000" w:themeColor="text1"/>
              <w:kern w:val="0"/>
              <w:lang w:eastAsia="en-US"/>
            </w:rPr>
            <w:t>Guimarães</w:t>
          </w:r>
          <w:proofErr w:type="spellEnd"/>
          <w:r w:rsidRPr="00DE464F">
            <w:rPr>
              <w:rFonts w:cstheme="minorHAnsi"/>
              <w:color w:val="000000" w:themeColor="text1"/>
              <w:kern w:val="0"/>
              <w:lang w:eastAsia="en-US"/>
            </w:rPr>
            <w:t xml:space="preserve"> dos Santos Ph.D. (2013) Safety and Side Effects of Ayahuasca in Humans—An Overview Focusing on Developmental Toxicology, Journal of Psychoactive Drugs, 45:1, 68-78, DOI: 10.1080/02791072.2013.763564 </w:t>
          </w:r>
        </w:p>
        <w:p w14:paraId="4C428690" w14:textId="77777777" w:rsidR="00DE464F" w:rsidRPr="00521932" w:rsidRDefault="00DE464F" w:rsidP="003C28D6">
          <w:pPr>
            <w:widowControl w:val="0"/>
            <w:autoSpaceDE w:val="0"/>
            <w:autoSpaceDN w:val="0"/>
            <w:adjustRightInd w:val="0"/>
            <w:spacing w:line="240" w:lineRule="auto"/>
            <w:ind w:firstLine="0"/>
            <w:rPr>
              <w:rFonts w:cstheme="minorHAnsi"/>
              <w:color w:val="000000" w:themeColor="text1"/>
              <w:kern w:val="0"/>
            </w:rPr>
          </w:pPr>
        </w:p>
        <w:p w14:paraId="2FC3070C" w14:textId="14E7271B" w:rsidR="00095302" w:rsidRPr="00521932" w:rsidRDefault="00DE464F" w:rsidP="003C28D6">
          <w:pPr>
            <w:widowControl w:val="0"/>
            <w:autoSpaceDE w:val="0"/>
            <w:autoSpaceDN w:val="0"/>
            <w:adjustRightInd w:val="0"/>
            <w:spacing w:line="240" w:lineRule="auto"/>
            <w:ind w:firstLine="0"/>
            <w:rPr>
              <w:rFonts w:cstheme="minorHAnsi"/>
              <w:color w:val="000000" w:themeColor="text1"/>
              <w:kern w:val="0"/>
            </w:rPr>
          </w:pPr>
          <w:r w:rsidRPr="00521932">
            <w:rPr>
              <w:rFonts w:cstheme="minorHAnsi"/>
              <w:color w:val="000000" w:themeColor="text1"/>
              <w:kern w:val="0"/>
            </w:rPr>
            <w:t>7).</w:t>
          </w:r>
          <w:r w:rsidRPr="00521932">
            <w:rPr>
              <w:rFonts w:cstheme="minorHAnsi"/>
              <w:color w:val="000000" w:themeColor="text1"/>
              <w:kern w:val="0"/>
            </w:rPr>
            <w:tab/>
          </w:r>
          <w:hyperlink r:id="rId36" w:anchor=".VuxBv1zIbzI" w:history="1">
            <w:r w:rsidR="00C04B45" w:rsidRPr="00521932">
              <w:rPr>
                <w:rStyle w:val="Hyperlink"/>
                <w:rFonts w:cstheme="minorHAnsi"/>
                <w:color w:val="000000" w:themeColor="text1"/>
                <w:kern w:val="0"/>
              </w:rPr>
              <w:t>http://www.iceers.org/more-about-ayahuasca.php?lang=en#.VuxBv1zIbzI</w:t>
            </w:r>
          </w:hyperlink>
          <w:r w:rsidR="00C04B45" w:rsidRPr="00521932">
            <w:rPr>
              <w:rFonts w:cstheme="minorHAnsi"/>
              <w:color w:val="000000" w:themeColor="text1"/>
              <w:kern w:val="0"/>
            </w:rPr>
            <w:t xml:space="preserve">.  Mar 18, 2016.  Iccers.org website. </w:t>
          </w:r>
        </w:p>
        <w:p w14:paraId="6D2DE640" w14:textId="77777777" w:rsidR="00C04B45" w:rsidRPr="00521932" w:rsidRDefault="00C04B45" w:rsidP="003C28D6">
          <w:pPr>
            <w:widowControl w:val="0"/>
            <w:autoSpaceDE w:val="0"/>
            <w:autoSpaceDN w:val="0"/>
            <w:adjustRightInd w:val="0"/>
            <w:spacing w:line="240" w:lineRule="auto"/>
            <w:ind w:firstLine="0"/>
            <w:rPr>
              <w:rFonts w:cstheme="minorHAnsi"/>
              <w:color w:val="000000" w:themeColor="text1"/>
              <w:kern w:val="0"/>
            </w:rPr>
          </w:pPr>
        </w:p>
        <w:p w14:paraId="7F835300" w14:textId="76D6DDB6" w:rsidR="00D03187" w:rsidRPr="00521932" w:rsidRDefault="00C04B45" w:rsidP="003C28D6">
          <w:pPr>
            <w:widowControl w:val="0"/>
            <w:autoSpaceDE w:val="0"/>
            <w:autoSpaceDN w:val="0"/>
            <w:adjustRightInd w:val="0"/>
            <w:spacing w:line="240" w:lineRule="auto"/>
            <w:ind w:firstLine="0"/>
            <w:rPr>
              <w:rFonts w:cstheme="minorHAnsi"/>
              <w:color w:val="000000" w:themeColor="text1"/>
              <w:kern w:val="0"/>
            </w:rPr>
          </w:pPr>
          <w:r w:rsidRPr="00521932">
            <w:rPr>
              <w:rFonts w:cstheme="minorHAnsi"/>
              <w:color w:val="000000" w:themeColor="text1"/>
              <w:kern w:val="0"/>
            </w:rPr>
            <w:t>8).</w:t>
          </w:r>
          <w:r w:rsidRPr="00521932">
            <w:rPr>
              <w:rFonts w:cstheme="minorHAnsi"/>
              <w:color w:val="000000" w:themeColor="text1"/>
              <w:kern w:val="0"/>
            </w:rPr>
            <w:tab/>
          </w:r>
          <w:r w:rsidR="00D03187" w:rsidRPr="00521932">
            <w:rPr>
              <w:rFonts w:cstheme="minorHAnsi"/>
              <w:color w:val="000000" w:themeColor="text1"/>
              <w:kern w:val="0"/>
            </w:rPr>
            <w:t>Richardson PhD, Dale (2015, Oct 23</w:t>
          </w:r>
          <w:r w:rsidR="00D03187" w:rsidRPr="00521932">
            <w:rPr>
              <w:rFonts w:cstheme="minorHAnsi"/>
              <w:color w:val="000000" w:themeColor="text1"/>
              <w:kern w:val="0"/>
              <w:vertAlign w:val="superscript"/>
            </w:rPr>
            <w:t>rd</w:t>
          </w:r>
          <w:r w:rsidR="00D03187" w:rsidRPr="00521932">
            <w:rPr>
              <w:rFonts w:cstheme="minorHAnsi"/>
              <w:color w:val="000000" w:themeColor="text1"/>
              <w:kern w:val="0"/>
            </w:rPr>
            <w:t xml:space="preserve">).  </w:t>
          </w:r>
          <w:r w:rsidR="00D03187" w:rsidRPr="00521932">
            <w:rPr>
              <w:rFonts w:cstheme="minorHAnsi"/>
              <w:i/>
              <w:color w:val="000000" w:themeColor="text1"/>
              <w:kern w:val="0"/>
            </w:rPr>
            <w:t xml:space="preserve">Long term uses of Ayahuasca linked to changes in personality and brain structure. </w:t>
          </w:r>
          <w:hyperlink r:id="rId37" w:history="1">
            <w:r w:rsidR="00D03187" w:rsidRPr="00521932">
              <w:rPr>
                <w:rStyle w:val="Hyperlink"/>
                <w:rFonts w:cstheme="minorHAnsi"/>
                <w:color w:val="000000" w:themeColor="text1"/>
                <w:kern w:val="0"/>
              </w:rPr>
              <w:t>http://reset.me/study/study-long-term-use-of-ayahuasca-linked-to-changes-in-personality-and-brain-structure/</w:t>
            </w:r>
          </w:hyperlink>
        </w:p>
        <w:p w14:paraId="76D0801A" w14:textId="77777777" w:rsidR="00D03187" w:rsidRPr="00521932" w:rsidRDefault="00D03187" w:rsidP="003C28D6">
          <w:pPr>
            <w:widowControl w:val="0"/>
            <w:autoSpaceDE w:val="0"/>
            <w:autoSpaceDN w:val="0"/>
            <w:adjustRightInd w:val="0"/>
            <w:spacing w:line="240" w:lineRule="auto"/>
            <w:ind w:firstLine="0"/>
            <w:rPr>
              <w:rFonts w:cstheme="minorHAnsi"/>
              <w:color w:val="000000" w:themeColor="text1"/>
              <w:kern w:val="0"/>
            </w:rPr>
          </w:pPr>
        </w:p>
        <w:p w14:paraId="2C04946B" w14:textId="77777777" w:rsidR="00D03187" w:rsidRPr="00521932" w:rsidRDefault="00D03187" w:rsidP="003C28D6">
          <w:pPr>
            <w:widowControl w:val="0"/>
            <w:autoSpaceDE w:val="0"/>
            <w:autoSpaceDN w:val="0"/>
            <w:adjustRightInd w:val="0"/>
            <w:spacing w:line="240" w:lineRule="auto"/>
            <w:ind w:firstLine="0"/>
            <w:rPr>
              <w:rFonts w:cstheme="minorHAnsi"/>
              <w:i/>
              <w:color w:val="000000" w:themeColor="text1"/>
              <w:kern w:val="0"/>
            </w:rPr>
          </w:pPr>
        </w:p>
        <w:p w14:paraId="1F832F8F" w14:textId="34386D82" w:rsidR="00D22A7B" w:rsidRPr="00521932" w:rsidRDefault="000C3C7A" w:rsidP="003C28D6">
          <w:pPr>
            <w:widowControl w:val="0"/>
            <w:autoSpaceDE w:val="0"/>
            <w:autoSpaceDN w:val="0"/>
            <w:adjustRightInd w:val="0"/>
            <w:spacing w:line="240" w:lineRule="auto"/>
            <w:ind w:firstLine="0"/>
            <w:rPr>
              <w:rFonts w:cstheme="minorHAnsi"/>
              <w:color w:val="000000" w:themeColor="text1"/>
              <w:kern w:val="0"/>
            </w:rPr>
          </w:pPr>
          <w:r w:rsidRPr="00521932">
            <w:rPr>
              <w:rFonts w:cstheme="minorHAnsi"/>
              <w:color w:val="000000" w:themeColor="text1"/>
              <w:kern w:val="0"/>
            </w:rPr>
            <w:t>9).</w:t>
          </w:r>
          <w:r w:rsidRPr="00521932">
            <w:rPr>
              <w:rFonts w:cstheme="minorHAnsi"/>
              <w:color w:val="000000" w:themeColor="text1"/>
              <w:kern w:val="0"/>
            </w:rPr>
            <w:tab/>
          </w:r>
          <w:r w:rsidR="00D22A7B" w:rsidRPr="00521932">
            <w:rPr>
              <w:rFonts w:cstheme="minorHAnsi"/>
              <w:color w:val="000000" w:themeColor="text1"/>
              <w:kern w:val="0"/>
            </w:rPr>
            <w:t xml:space="preserve">José Carlos </w:t>
          </w:r>
          <w:proofErr w:type="spellStart"/>
          <w:r w:rsidR="00D22A7B" w:rsidRPr="00521932">
            <w:rPr>
              <w:rFonts w:cstheme="minorHAnsi"/>
              <w:color w:val="000000" w:themeColor="text1"/>
              <w:kern w:val="0"/>
            </w:rPr>
            <w:t>Bouso</w:t>
          </w:r>
          <w:r w:rsidR="00D22A7B" w:rsidRPr="00521932">
            <w:rPr>
              <w:rFonts w:cstheme="minorHAnsi"/>
              <w:color w:val="000000" w:themeColor="text1"/>
              <w:kern w:val="0"/>
              <w:vertAlign w:val="superscript"/>
            </w:rPr>
            <w:t>a</w:t>
          </w:r>
          <w:proofErr w:type="spellEnd"/>
          <w:r w:rsidR="00D22A7B" w:rsidRPr="00521932">
            <w:rPr>
              <w:rFonts w:cstheme="minorHAnsi"/>
              <w:color w:val="000000" w:themeColor="text1"/>
              <w:kern w:val="0"/>
              <w:vertAlign w:val="superscript"/>
            </w:rPr>
            <w:t>, b</w:t>
          </w:r>
          <w:r w:rsidR="00D22A7B" w:rsidRPr="00521932">
            <w:rPr>
              <w:rFonts w:cstheme="minorHAnsi"/>
              <w:color w:val="000000" w:themeColor="text1"/>
              <w:kern w:val="0"/>
            </w:rPr>
            <w:t xml:space="preserve">, Fernanda </w:t>
          </w:r>
          <w:proofErr w:type="spellStart"/>
          <w:r w:rsidR="00D22A7B" w:rsidRPr="00521932">
            <w:rPr>
              <w:rFonts w:cstheme="minorHAnsi"/>
              <w:color w:val="000000" w:themeColor="text1"/>
              <w:kern w:val="0"/>
            </w:rPr>
            <w:t>Palhano-Fontes</w:t>
          </w:r>
          <w:r w:rsidR="00D22A7B" w:rsidRPr="00521932">
            <w:rPr>
              <w:rFonts w:cstheme="minorHAnsi"/>
              <w:color w:val="000000" w:themeColor="text1"/>
              <w:kern w:val="0"/>
              <w:vertAlign w:val="superscript"/>
            </w:rPr>
            <w:t>c</w:t>
          </w:r>
          <w:proofErr w:type="spellEnd"/>
          <w:r w:rsidR="00D22A7B" w:rsidRPr="00521932">
            <w:rPr>
              <w:rFonts w:cstheme="minorHAnsi"/>
              <w:color w:val="000000" w:themeColor="text1"/>
              <w:kern w:val="0"/>
            </w:rPr>
            <w:t>, Antoni Rodríguez-</w:t>
          </w:r>
          <w:proofErr w:type="spellStart"/>
          <w:r w:rsidR="00D22A7B" w:rsidRPr="00521932">
            <w:rPr>
              <w:rFonts w:cstheme="minorHAnsi"/>
              <w:color w:val="000000" w:themeColor="text1"/>
              <w:kern w:val="0"/>
            </w:rPr>
            <w:t>Fornells</w:t>
          </w:r>
          <w:r w:rsidR="00D22A7B" w:rsidRPr="00521932">
            <w:rPr>
              <w:rFonts w:cstheme="minorHAnsi"/>
              <w:color w:val="000000" w:themeColor="text1"/>
              <w:kern w:val="0"/>
              <w:vertAlign w:val="superscript"/>
            </w:rPr>
            <w:t>d</w:t>
          </w:r>
          <w:proofErr w:type="spellEnd"/>
          <w:r w:rsidR="00D22A7B" w:rsidRPr="00521932">
            <w:rPr>
              <w:rFonts w:cstheme="minorHAnsi"/>
              <w:color w:val="000000" w:themeColor="text1"/>
              <w:kern w:val="0"/>
              <w:vertAlign w:val="superscript"/>
            </w:rPr>
            <w:t>, e, f</w:t>
          </w:r>
          <w:r w:rsidR="00D22A7B" w:rsidRPr="00521932">
            <w:rPr>
              <w:rFonts w:cstheme="minorHAnsi"/>
              <w:color w:val="000000" w:themeColor="text1"/>
              <w:kern w:val="0"/>
            </w:rPr>
            <w:t xml:space="preserve">, </w:t>
          </w:r>
          <w:proofErr w:type="spellStart"/>
          <w:r w:rsidR="00D22A7B" w:rsidRPr="00521932">
            <w:rPr>
              <w:rFonts w:cstheme="minorHAnsi"/>
              <w:color w:val="000000" w:themeColor="text1"/>
              <w:kern w:val="0"/>
            </w:rPr>
            <w:t>Sidarta</w:t>
          </w:r>
          <w:proofErr w:type="spellEnd"/>
          <w:r w:rsidR="00D22A7B" w:rsidRPr="00521932">
            <w:rPr>
              <w:rFonts w:cstheme="minorHAnsi"/>
              <w:color w:val="000000" w:themeColor="text1"/>
              <w:kern w:val="0"/>
            </w:rPr>
            <w:t xml:space="preserve"> </w:t>
          </w:r>
          <w:proofErr w:type="spellStart"/>
          <w:r w:rsidR="00D22A7B" w:rsidRPr="00521932">
            <w:rPr>
              <w:rFonts w:cstheme="minorHAnsi"/>
              <w:color w:val="000000" w:themeColor="text1"/>
              <w:kern w:val="0"/>
            </w:rPr>
            <w:t>Ribeiro</w:t>
          </w:r>
          <w:r w:rsidR="00D22A7B" w:rsidRPr="00521932">
            <w:rPr>
              <w:rFonts w:cstheme="minorHAnsi"/>
              <w:color w:val="000000" w:themeColor="text1"/>
              <w:kern w:val="0"/>
              <w:vertAlign w:val="superscript"/>
            </w:rPr>
            <w:t>c</w:t>
          </w:r>
          <w:proofErr w:type="spellEnd"/>
          <w:r w:rsidR="00D22A7B" w:rsidRPr="00521932">
            <w:rPr>
              <w:rFonts w:cstheme="minorHAnsi"/>
              <w:color w:val="000000" w:themeColor="text1"/>
              <w:kern w:val="0"/>
            </w:rPr>
            <w:t xml:space="preserve">, Rafael </w:t>
          </w:r>
          <w:proofErr w:type="spellStart"/>
          <w:r w:rsidR="00D22A7B" w:rsidRPr="00521932">
            <w:rPr>
              <w:rFonts w:cstheme="minorHAnsi"/>
              <w:color w:val="000000" w:themeColor="text1"/>
              <w:kern w:val="0"/>
            </w:rPr>
            <w:t>Sanches</w:t>
          </w:r>
          <w:r w:rsidR="00D22A7B" w:rsidRPr="00521932">
            <w:rPr>
              <w:rFonts w:cstheme="minorHAnsi"/>
              <w:color w:val="000000" w:themeColor="text1"/>
              <w:kern w:val="0"/>
              <w:vertAlign w:val="superscript"/>
            </w:rPr>
            <w:t>g</w:t>
          </w:r>
          <w:proofErr w:type="spellEnd"/>
          <w:r w:rsidR="00D22A7B" w:rsidRPr="00521932">
            <w:rPr>
              <w:rFonts w:cstheme="minorHAnsi"/>
              <w:color w:val="000000" w:themeColor="text1"/>
              <w:kern w:val="0"/>
            </w:rPr>
            <w:t xml:space="preserve">, José Alexandre S. </w:t>
          </w:r>
          <w:proofErr w:type="spellStart"/>
          <w:r w:rsidR="00D22A7B" w:rsidRPr="00521932">
            <w:rPr>
              <w:rFonts w:cstheme="minorHAnsi"/>
              <w:color w:val="000000" w:themeColor="text1"/>
              <w:kern w:val="0"/>
            </w:rPr>
            <w:t>Crippa</w:t>
          </w:r>
          <w:r w:rsidR="00D22A7B" w:rsidRPr="00521932">
            <w:rPr>
              <w:rFonts w:cstheme="minorHAnsi"/>
              <w:color w:val="000000" w:themeColor="text1"/>
              <w:kern w:val="0"/>
              <w:vertAlign w:val="superscript"/>
            </w:rPr>
            <w:t>g</w:t>
          </w:r>
          <w:proofErr w:type="spellEnd"/>
          <w:r w:rsidR="00D22A7B" w:rsidRPr="00521932">
            <w:rPr>
              <w:rFonts w:cstheme="minorHAnsi"/>
              <w:color w:val="000000" w:themeColor="text1"/>
              <w:kern w:val="0"/>
            </w:rPr>
            <w:t xml:space="preserve">, Jaime E.C. </w:t>
          </w:r>
          <w:proofErr w:type="spellStart"/>
          <w:r w:rsidR="00D22A7B" w:rsidRPr="00521932">
            <w:rPr>
              <w:rFonts w:cstheme="minorHAnsi"/>
              <w:color w:val="000000" w:themeColor="text1"/>
              <w:kern w:val="0"/>
            </w:rPr>
            <w:t>Hallak</w:t>
          </w:r>
          <w:r w:rsidR="00D22A7B" w:rsidRPr="00521932">
            <w:rPr>
              <w:rFonts w:cstheme="minorHAnsi"/>
              <w:color w:val="000000" w:themeColor="text1"/>
              <w:kern w:val="0"/>
              <w:vertAlign w:val="superscript"/>
            </w:rPr>
            <w:t>g</w:t>
          </w:r>
          <w:proofErr w:type="spellEnd"/>
          <w:r w:rsidR="00D22A7B" w:rsidRPr="00521932">
            <w:rPr>
              <w:rFonts w:cstheme="minorHAnsi"/>
              <w:color w:val="000000" w:themeColor="text1"/>
              <w:kern w:val="0"/>
            </w:rPr>
            <w:t xml:space="preserve">, </w:t>
          </w:r>
          <w:proofErr w:type="spellStart"/>
          <w:r w:rsidR="00D22A7B" w:rsidRPr="00521932">
            <w:rPr>
              <w:rFonts w:cstheme="minorHAnsi"/>
              <w:color w:val="000000" w:themeColor="text1"/>
              <w:kern w:val="0"/>
            </w:rPr>
            <w:t>Draulio</w:t>
          </w:r>
          <w:proofErr w:type="spellEnd"/>
          <w:r w:rsidR="00D22A7B" w:rsidRPr="00521932">
            <w:rPr>
              <w:rFonts w:cstheme="minorHAnsi"/>
              <w:color w:val="000000" w:themeColor="text1"/>
              <w:kern w:val="0"/>
            </w:rPr>
            <w:t xml:space="preserve"> B. de </w:t>
          </w:r>
          <w:proofErr w:type="spellStart"/>
          <w:r w:rsidR="00D22A7B" w:rsidRPr="00521932">
            <w:rPr>
              <w:rFonts w:cstheme="minorHAnsi"/>
              <w:color w:val="000000" w:themeColor="text1"/>
              <w:kern w:val="0"/>
            </w:rPr>
            <w:t>Araujo</w:t>
          </w:r>
          <w:r w:rsidR="00D22A7B" w:rsidRPr="00521932">
            <w:rPr>
              <w:rFonts w:cstheme="minorHAnsi"/>
              <w:color w:val="000000" w:themeColor="text1"/>
              <w:kern w:val="0"/>
              <w:vertAlign w:val="superscript"/>
            </w:rPr>
            <w:t>c</w:t>
          </w:r>
          <w:proofErr w:type="spellEnd"/>
          <w:r w:rsidR="00D22A7B" w:rsidRPr="00521932">
            <w:rPr>
              <w:rFonts w:cstheme="minorHAnsi"/>
              <w:color w:val="000000" w:themeColor="text1"/>
              <w:kern w:val="0"/>
            </w:rPr>
            <w:t xml:space="preserve">, Jordi </w:t>
          </w:r>
          <w:proofErr w:type="spellStart"/>
          <w:r w:rsidR="00D22A7B" w:rsidRPr="00521932">
            <w:rPr>
              <w:rFonts w:cstheme="minorHAnsi"/>
              <w:color w:val="000000" w:themeColor="text1"/>
              <w:kern w:val="0"/>
            </w:rPr>
            <w:t>Riba</w:t>
          </w:r>
          <w:proofErr w:type="spellEnd"/>
          <w:r w:rsidR="00D22A7B" w:rsidRPr="00521932">
            <w:rPr>
              <w:rFonts w:cstheme="minorHAnsi"/>
              <w:color w:val="000000" w:themeColor="text1"/>
              <w:kern w:val="0"/>
            </w:rPr>
            <w:t xml:space="preserve">. (April 2015).  Long-term use of psychedelic drugs is associated with differences in brain structure and personality in humans. </w:t>
          </w:r>
          <w:r w:rsidR="00D22A7B" w:rsidRPr="00521932">
            <w:rPr>
              <w:rFonts w:cstheme="minorHAnsi"/>
              <w:i/>
              <w:color w:val="000000" w:themeColor="text1"/>
              <w:kern w:val="0"/>
            </w:rPr>
            <w:t xml:space="preserve">Elsevier Journal. European </w:t>
          </w:r>
          <w:proofErr w:type="spellStart"/>
          <w:r w:rsidR="00D22A7B" w:rsidRPr="00521932">
            <w:rPr>
              <w:rFonts w:cstheme="minorHAnsi"/>
              <w:i/>
              <w:color w:val="000000" w:themeColor="text1"/>
              <w:kern w:val="0"/>
            </w:rPr>
            <w:t>Neuropsychopharmacology</w:t>
          </w:r>
          <w:proofErr w:type="spellEnd"/>
          <w:r w:rsidR="00D22A7B" w:rsidRPr="00521932">
            <w:rPr>
              <w:rFonts w:cstheme="minorHAnsi"/>
              <w:i/>
              <w:color w:val="000000" w:themeColor="text1"/>
              <w:kern w:val="0"/>
            </w:rPr>
            <w:t xml:space="preserve">. </w:t>
          </w:r>
          <w:hyperlink r:id="rId38" w:history="1">
            <w:r w:rsidR="00D22A7B" w:rsidRPr="00521932">
              <w:rPr>
                <w:rFonts w:cstheme="minorHAnsi"/>
                <w:color w:val="000000" w:themeColor="text1"/>
                <w:kern w:val="0"/>
              </w:rPr>
              <w:t>Volume 25, Issue 4</w:t>
            </w:r>
          </w:hyperlink>
          <w:r w:rsidR="00D22A7B" w:rsidRPr="00521932">
            <w:rPr>
              <w:rFonts w:cstheme="minorHAnsi"/>
              <w:color w:val="000000" w:themeColor="text1"/>
              <w:kern w:val="0"/>
            </w:rPr>
            <w:t>, April 2015, Pages 483–492</w:t>
          </w:r>
        </w:p>
        <w:p w14:paraId="47999882" w14:textId="77777777" w:rsidR="0010488C" w:rsidRPr="00521932" w:rsidRDefault="0010488C" w:rsidP="003C28D6">
          <w:pPr>
            <w:widowControl w:val="0"/>
            <w:autoSpaceDE w:val="0"/>
            <w:autoSpaceDN w:val="0"/>
            <w:adjustRightInd w:val="0"/>
            <w:spacing w:line="240" w:lineRule="auto"/>
            <w:ind w:firstLine="0"/>
            <w:rPr>
              <w:rFonts w:cstheme="minorHAnsi"/>
              <w:i/>
              <w:color w:val="242424"/>
              <w:kern w:val="0"/>
            </w:rPr>
          </w:pPr>
        </w:p>
        <w:p w14:paraId="6D48953B" w14:textId="77777777" w:rsidR="0041457D" w:rsidRPr="00521932" w:rsidRDefault="0041457D" w:rsidP="003C28D6">
          <w:pPr>
            <w:widowControl w:val="0"/>
            <w:autoSpaceDE w:val="0"/>
            <w:autoSpaceDN w:val="0"/>
            <w:adjustRightInd w:val="0"/>
            <w:spacing w:line="240" w:lineRule="auto"/>
            <w:ind w:firstLine="0"/>
            <w:rPr>
              <w:rFonts w:cstheme="minorHAnsi"/>
              <w:color w:val="242424"/>
              <w:kern w:val="0"/>
            </w:rPr>
          </w:pPr>
        </w:p>
        <w:p w14:paraId="28FDDD52" w14:textId="77777777" w:rsidR="00D22A7B" w:rsidRPr="00521932" w:rsidRDefault="00D22A7B" w:rsidP="003C28D6">
          <w:pPr>
            <w:widowControl w:val="0"/>
            <w:autoSpaceDE w:val="0"/>
            <w:autoSpaceDN w:val="0"/>
            <w:adjustRightInd w:val="0"/>
            <w:spacing w:line="240" w:lineRule="auto"/>
            <w:ind w:firstLine="0"/>
            <w:rPr>
              <w:rFonts w:cstheme="minorHAnsi"/>
              <w:b/>
              <w:bCs/>
              <w:color w:val="232323"/>
              <w:kern w:val="0"/>
            </w:rPr>
          </w:pPr>
          <w:r w:rsidRPr="00521932">
            <w:rPr>
              <w:rFonts w:cstheme="minorHAnsi"/>
              <w:color w:val="242424"/>
              <w:kern w:val="0"/>
            </w:rPr>
            <w:t>10).</w:t>
          </w:r>
          <w:r w:rsidRPr="00521932">
            <w:rPr>
              <w:rFonts w:cstheme="minorHAnsi"/>
              <w:color w:val="242424"/>
              <w:kern w:val="0"/>
            </w:rPr>
            <w:tab/>
          </w:r>
          <w:r w:rsidRPr="00521932">
            <w:rPr>
              <w:rFonts w:cstheme="minorHAnsi"/>
              <w:color w:val="232323"/>
              <w:kern w:val="0"/>
            </w:rPr>
            <w:t xml:space="preserve">Maddock et al., 2001 R.J. Maddock, A.S. Garrett, M.H. </w:t>
          </w:r>
          <w:proofErr w:type="spellStart"/>
          <w:r w:rsidRPr="00521932">
            <w:rPr>
              <w:rFonts w:cstheme="minorHAnsi"/>
              <w:color w:val="232323"/>
              <w:kern w:val="0"/>
            </w:rPr>
            <w:t>Buonocore</w:t>
          </w:r>
          <w:proofErr w:type="spellEnd"/>
        </w:p>
        <w:p w14:paraId="5FA3B062" w14:textId="1EC1D241" w:rsidR="00D22A7B" w:rsidRPr="00521932" w:rsidRDefault="00D22A7B" w:rsidP="003C28D6">
          <w:pPr>
            <w:widowControl w:val="0"/>
            <w:autoSpaceDE w:val="0"/>
            <w:autoSpaceDN w:val="0"/>
            <w:adjustRightInd w:val="0"/>
            <w:spacing w:line="240" w:lineRule="auto"/>
            <w:ind w:firstLine="0"/>
            <w:rPr>
              <w:rFonts w:cstheme="minorHAnsi"/>
              <w:b/>
              <w:bCs/>
              <w:color w:val="232323"/>
              <w:kern w:val="0"/>
            </w:rPr>
          </w:pPr>
          <w:r w:rsidRPr="00521932">
            <w:rPr>
              <w:rFonts w:cstheme="minorHAnsi"/>
              <w:b/>
              <w:bCs/>
              <w:color w:val="232323"/>
              <w:kern w:val="0"/>
            </w:rPr>
            <w:t xml:space="preserve">Remembering familiar people: The posterior cingulate cortex and autobiographical memory retrieval. </w:t>
          </w:r>
          <w:r w:rsidRPr="00521932">
            <w:rPr>
              <w:rFonts w:cstheme="minorHAnsi"/>
              <w:color w:val="4A4A4A"/>
              <w:kern w:val="0"/>
            </w:rPr>
            <w:t>Neuroscience, 104 (2001), pp 667 - 676</w:t>
          </w:r>
        </w:p>
        <w:p w14:paraId="1491E47C" w14:textId="77777777" w:rsidR="0041457D" w:rsidRPr="00521932" w:rsidRDefault="0041457D" w:rsidP="003C28D6">
          <w:pPr>
            <w:widowControl w:val="0"/>
            <w:autoSpaceDE w:val="0"/>
            <w:autoSpaceDN w:val="0"/>
            <w:adjustRightInd w:val="0"/>
            <w:spacing w:line="240" w:lineRule="auto"/>
            <w:ind w:firstLine="0"/>
            <w:rPr>
              <w:rFonts w:cstheme="minorHAnsi"/>
              <w:color w:val="242424"/>
              <w:kern w:val="0"/>
            </w:rPr>
          </w:pPr>
        </w:p>
        <w:p w14:paraId="04B1C6C6" w14:textId="44D60F46" w:rsidR="007167AE" w:rsidRPr="00521932" w:rsidRDefault="007167AE" w:rsidP="003C28D6">
          <w:pPr>
            <w:widowControl w:val="0"/>
            <w:autoSpaceDE w:val="0"/>
            <w:autoSpaceDN w:val="0"/>
            <w:adjustRightInd w:val="0"/>
            <w:spacing w:line="240" w:lineRule="auto"/>
            <w:ind w:firstLine="0"/>
            <w:rPr>
              <w:rFonts w:cstheme="minorHAnsi"/>
              <w:color w:val="242424"/>
              <w:kern w:val="0"/>
            </w:rPr>
          </w:pPr>
          <w:r w:rsidRPr="00521932">
            <w:rPr>
              <w:rFonts w:cstheme="minorHAnsi"/>
              <w:color w:val="242424"/>
              <w:kern w:val="0"/>
            </w:rPr>
            <w:lastRenderedPageBreak/>
            <w:t>11).</w:t>
          </w:r>
          <w:r w:rsidRPr="00521932">
            <w:rPr>
              <w:rFonts w:cstheme="minorHAnsi"/>
              <w:color w:val="242424"/>
              <w:kern w:val="0"/>
            </w:rPr>
            <w:tab/>
            <w:t xml:space="preserve">Richardson PhD, Dale (2015, Dec 14).  </w:t>
          </w:r>
          <w:r w:rsidRPr="00521932">
            <w:rPr>
              <w:rFonts w:cstheme="minorHAnsi"/>
              <w:i/>
              <w:color w:val="242424"/>
              <w:kern w:val="0"/>
            </w:rPr>
            <w:t xml:space="preserve">Single Session of Ayahuasca Defeats Depression. </w:t>
          </w:r>
          <w:hyperlink r:id="rId39" w:history="1">
            <w:r w:rsidRPr="00521932">
              <w:rPr>
                <w:rStyle w:val="Hyperlink"/>
                <w:rFonts w:cstheme="minorHAnsi"/>
                <w:kern w:val="0"/>
              </w:rPr>
              <w:t>http://reset.me/study/study-single-session-of-ayahuasca-defeats-depression/</w:t>
            </w:r>
          </w:hyperlink>
        </w:p>
        <w:p w14:paraId="2B3F1A32" w14:textId="77777777" w:rsidR="007167AE" w:rsidRPr="00521932" w:rsidRDefault="007167AE" w:rsidP="003C28D6">
          <w:pPr>
            <w:widowControl w:val="0"/>
            <w:autoSpaceDE w:val="0"/>
            <w:autoSpaceDN w:val="0"/>
            <w:adjustRightInd w:val="0"/>
            <w:spacing w:line="240" w:lineRule="auto"/>
            <w:ind w:firstLine="0"/>
            <w:rPr>
              <w:rFonts w:cstheme="minorHAnsi"/>
              <w:color w:val="242424"/>
              <w:kern w:val="0"/>
            </w:rPr>
          </w:pPr>
        </w:p>
        <w:p w14:paraId="7D3CDCDD" w14:textId="77777777" w:rsidR="00AD47FD" w:rsidRPr="00521932" w:rsidRDefault="00AD47FD" w:rsidP="003C28D6">
          <w:pPr>
            <w:widowControl w:val="0"/>
            <w:autoSpaceDE w:val="0"/>
            <w:autoSpaceDN w:val="0"/>
            <w:adjustRightInd w:val="0"/>
            <w:spacing w:line="240" w:lineRule="auto"/>
            <w:ind w:firstLine="0"/>
            <w:rPr>
              <w:rFonts w:cstheme="minorHAnsi"/>
              <w:color w:val="242424"/>
              <w:kern w:val="0"/>
            </w:rPr>
          </w:pPr>
        </w:p>
        <w:p w14:paraId="34831E26" w14:textId="526125A1" w:rsidR="007167AE" w:rsidRPr="00521932" w:rsidRDefault="007167AE" w:rsidP="003C28D6">
          <w:pPr>
            <w:widowControl w:val="0"/>
            <w:autoSpaceDE w:val="0"/>
            <w:autoSpaceDN w:val="0"/>
            <w:adjustRightInd w:val="0"/>
            <w:spacing w:line="240" w:lineRule="auto"/>
            <w:ind w:firstLine="0"/>
            <w:rPr>
              <w:rFonts w:cstheme="minorHAnsi"/>
              <w:color w:val="262626"/>
              <w:kern w:val="0"/>
            </w:rPr>
          </w:pPr>
          <w:r w:rsidRPr="00521932">
            <w:rPr>
              <w:rFonts w:cstheme="minorHAnsi"/>
              <w:color w:val="242424"/>
              <w:kern w:val="0"/>
            </w:rPr>
            <w:t>12).</w:t>
          </w:r>
          <w:r w:rsidRPr="00521932">
            <w:rPr>
              <w:rFonts w:cstheme="minorHAnsi"/>
              <w:color w:val="242424"/>
              <w:kern w:val="0"/>
            </w:rPr>
            <w:tab/>
          </w:r>
          <w:proofErr w:type="spellStart"/>
          <w:r w:rsidR="00AD47FD" w:rsidRPr="00521932">
            <w:rPr>
              <w:rFonts w:cstheme="minorHAnsi"/>
              <w:color w:val="262626"/>
              <w:kern w:val="0"/>
            </w:rPr>
            <w:t>Palhano-Fontes</w:t>
          </w:r>
          <w:proofErr w:type="spellEnd"/>
          <w:r w:rsidR="00AD47FD" w:rsidRPr="00521932">
            <w:rPr>
              <w:rFonts w:cstheme="minorHAnsi"/>
              <w:color w:val="262626"/>
              <w:kern w:val="0"/>
            </w:rPr>
            <w:t xml:space="preserve"> F, Andrade KC, </w:t>
          </w:r>
          <w:proofErr w:type="spellStart"/>
          <w:r w:rsidR="00AD47FD" w:rsidRPr="00521932">
            <w:rPr>
              <w:rFonts w:cstheme="minorHAnsi"/>
              <w:color w:val="262626"/>
              <w:kern w:val="0"/>
            </w:rPr>
            <w:t>Tofoli</w:t>
          </w:r>
          <w:proofErr w:type="spellEnd"/>
          <w:r w:rsidR="00AD47FD" w:rsidRPr="00521932">
            <w:rPr>
              <w:rFonts w:cstheme="minorHAnsi"/>
              <w:color w:val="262626"/>
              <w:kern w:val="0"/>
            </w:rPr>
            <w:t xml:space="preserve"> LF, Santos AC, </w:t>
          </w:r>
          <w:proofErr w:type="spellStart"/>
          <w:r w:rsidR="00AD47FD" w:rsidRPr="00521932">
            <w:rPr>
              <w:rFonts w:cstheme="minorHAnsi"/>
              <w:color w:val="262626"/>
              <w:kern w:val="0"/>
            </w:rPr>
            <w:t>Crippa</w:t>
          </w:r>
          <w:proofErr w:type="spellEnd"/>
          <w:r w:rsidR="00AD47FD" w:rsidRPr="00521932">
            <w:rPr>
              <w:rFonts w:cstheme="minorHAnsi"/>
              <w:color w:val="262626"/>
              <w:kern w:val="0"/>
            </w:rPr>
            <w:t xml:space="preserve"> JAS, </w:t>
          </w:r>
          <w:proofErr w:type="spellStart"/>
          <w:r w:rsidR="00AD47FD" w:rsidRPr="00521932">
            <w:rPr>
              <w:rFonts w:cstheme="minorHAnsi"/>
              <w:color w:val="262626"/>
              <w:kern w:val="0"/>
            </w:rPr>
            <w:t>Hallak</w:t>
          </w:r>
          <w:proofErr w:type="spellEnd"/>
          <w:r w:rsidR="00AD47FD" w:rsidRPr="00521932">
            <w:rPr>
              <w:rFonts w:cstheme="minorHAnsi"/>
              <w:color w:val="262626"/>
              <w:kern w:val="0"/>
            </w:rPr>
            <w:t xml:space="preserve"> JEC, et al. (2015) The Psychedelic State Induced by Ayahuasca Modulates the Activity and Connectivity of the Default Mode Network. </w:t>
          </w:r>
          <w:proofErr w:type="spellStart"/>
          <w:r w:rsidR="00AD47FD" w:rsidRPr="00521932">
            <w:rPr>
              <w:rFonts w:cstheme="minorHAnsi"/>
              <w:color w:val="262626"/>
              <w:kern w:val="0"/>
            </w:rPr>
            <w:t>PLoS</w:t>
          </w:r>
          <w:proofErr w:type="spellEnd"/>
          <w:r w:rsidR="00AD47FD" w:rsidRPr="00521932">
            <w:rPr>
              <w:rFonts w:cstheme="minorHAnsi"/>
              <w:color w:val="262626"/>
              <w:kern w:val="0"/>
            </w:rPr>
            <w:t xml:space="preserve"> ONE 10(2): e0118143. </w:t>
          </w:r>
          <w:proofErr w:type="gramStart"/>
          <w:r w:rsidR="00AD47FD" w:rsidRPr="00521932">
            <w:rPr>
              <w:rFonts w:cstheme="minorHAnsi"/>
              <w:color w:val="262626"/>
              <w:kern w:val="0"/>
            </w:rPr>
            <w:t>doi:10.1371/journal.pone</w:t>
          </w:r>
          <w:proofErr w:type="gramEnd"/>
          <w:r w:rsidR="00AD47FD" w:rsidRPr="00521932">
            <w:rPr>
              <w:rFonts w:cstheme="minorHAnsi"/>
              <w:color w:val="262626"/>
              <w:kern w:val="0"/>
            </w:rPr>
            <w:t>.0118143</w:t>
          </w:r>
        </w:p>
        <w:p w14:paraId="0B794912" w14:textId="77777777" w:rsidR="00AD47FD" w:rsidRPr="00521932" w:rsidRDefault="00AD47FD" w:rsidP="003C28D6">
          <w:pPr>
            <w:widowControl w:val="0"/>
            <w:autoSpaceDE w:val="0"/>
            <w:autoSpaceDN w:val="0"/>
            <w:adjustRightInd w:val="0"/>
            <w:spacing w:line="240" w:lineRule="auto"/>
            <w:ind w:firstLine="0"/>
            <w:rPr>
              <w:rFonts w:cstheme="minorHAnsi"/>
              <w:color w:val="262626"/>
              <w:kern w:val="0"/>
            </w:rPr>
          </w:pPr>
        </w:p>
        <w:p w14:paraId="07CBB30F" w14:textId="2288F085" w:rsidR="00AD47FD" w:rsidRPr="00521932" w:rsidRDefault="00AD47FD" w:rsidP="003C28D6">
          <w:pPr>
            <w:widowControl w:val="0"/>
            <w:autoSpaceDE w:val="0"/>
            <w:autoSpaceDN w:val="0"/>
            <w:adjustRightInd w:val="0"/>
            <w:spacing w:line="240" w:lineRule="auto"/>
            <w:ind w:firstLine="0"/>
            <w:rPr>
              <w:rFonts w:cstheme="minorHAnsi"/>
              <w:color w:val="262626"/>
              <w:kern w:val="0"/>
            </w:rPr>
          </w:pPr>
          <w:r w:rsidRPr="00521932">
            <w:rPr>
              <w:rFonts w:cstheme="minorHAnsi"/>
              <w:color w:val="262626"/>
              <w:kern w:val="0"/>
            </w:rPr>
            <w:t xml:space="preserve">13). </w:t>
          </w:r>
          <w:r w:rsidRPr="00521932">
            <w:rPr>
              <w:rFonts w:cstheme="minorHAnsi"/>
              <w:color w:val="262626"/>
              <w:kern w:val="0"/>
            </w:rPr>
            <w:tab/>
          </w:r>
          <w:proofErr w:type="spellStart"/>
          <w:r w:rsidRPr="00521932">
            <w:rPr>
              <w:rFonts w:cstheme="minorHAnsi"/>
              <w:color w:val="262626"/>
              <w:kern w:val="0"/>
            </w:rPr>
            <w:t>Sood</w:t>
          </w:r>
          <w:proofErr w:type="spellEnd"/>
          <w:r w:rsidRPr="00521932">
            <w:rPr>
              <w:rFonts w:cstheme="minorHAnsi"/>
              <w:color w:val="262626"/>
              <w:kern w:val="0"/>
            </w:rPr>
            <w:t xml:space="preserve"> A, Jones DT (2013) On mind wandering, attention, brain networks, and meditation. Explore: The Journal of Science and Healing 9: 136–141. </w:t>
          </w:r>
          <w:proofErr w:type="spellStart"/>
          <w:r w:rsidRPr="00521932">
            <w:rPr>
              <w:rFonts w:cstheme="minorHAnsi"/>
              <w:color w:val="262626"/>
              <w:kern w:val="0"/>
            </w:rPr>
            <w:t>doi</w:t>
          </w:r>
          <w:proofErr w:type="spellEnd"/>
          <w:r w:rsidRPr="00521932">
            <w:rPr>
              <w:rFonts w:cstheme="minorHAnsi"/>
              <w:color w:val="262626"/>
              <w:kern w:val="0"/>
            </w:rPr>
            <w:t>: 10.1016/j.explore.2013.02.005. pmid:23643368</w:t>
          </w:r>
        </w:p>
        <w:p w14:paraId="7A7FD34A" w14:textId="77777777" w:rsidR="00AD47FD" w:rsidRPr="00521932" w:rsidRDefault="00AD47FD" w:rsidP="003C28D6">
          <w:pPr>
            <w:widowControl w:val="0"/>
            <w:autoSpaceDE w:val="0"/>
            <w:autoSpaceDN w:val="0"/>
            <w:adjustRightInd w:val="0"/>
            <w:spacing w:line="240" w:lineRule="auto"/>
            <w:ind w:firstLine="0"/>
            <w:rPr>
              <w:rFonts w:cstheme="minorHAnsi"/>
              <w:color w:val="262626"/>
              <w:kern w:val="0"/>
            </w:rPr>
          </w:pPr>
        </w:p>
        <w:p w14:paraId="3548B0D1" w14:textId="09F2B7D2" w:rsidR="00AD47FD" w:rsidRPr="00521932" w:rsidRDefault="00AD47FD" w:rsidP="003C28D6">
          <w:pPr>
            <w:widowControl w:val="0"/>
            <w:autoSpaceDE w:val="0"/>
            <w:autoSpaceDN w:val="0"/>
            <w:adjustRightInd w:val="0"/>
            <w:spacing w:line="240" w:lineRule="auto"/>
            <w:ind w:firstLine="0"/>
            <w:rPr>
              <w:rFonts w:cstheme="minorHAnsi"/>
              <w:color w:val="262626"/>
              <w:kern w:val="0"/>
            </w:rPr>
          </w:pPr>
          <w:r w:rsidRPr="00521932">
            <w:rPr>
              <w:rFonts w:cstheme="minorHAnsi"/>
              <w:color w:val="262626"/>
              <w:kern w:val="0"/>
            </w:rPr>
            <w:t>14).</w:t>
          </w:r>
          <w:r w:rsidRPr="00521932">
            <w:rPr>
              <w:rFonts w:cstheme="minorHAnsi"/>
              <w:color w:val="262626"/>
              <w:kern w:val="0"/>
            </w:rPr>
            <w:tab/>
            <w:t xml:space="preserve">Brewer JA, </w:t>
          </w:r>
          <w:proofErr w:type="spellStart"/>
          <w:r w:rsidRPr="00521932">
            <w:rPr>
              <w:rFonts w:cstheme="minorHAnsi"/>
              <w:color w:val="262626"/>
              <w:kern w:val="0"/>
            </w:rPr>
            <w:t>Worhunsky</w:t>
          </w:r>
          <w:proofErr w:type="spellEnd"/>
          <w:r w:rsidRPr="00521932">
            <w:rPr>
              <w:rFonts w:cstheme="minorHAnsi"/>
              <w:color w:val="262626"/>
              <w:kern w:val="0"/>
            </w:rPr>
            <w:t xml:space="preserve"> PD, Gray JR, Tang Y-Y, Weber J, et al. (2011) Meditation experience is associated with differences in default mode network activity and connectivity. Proceedings of the National Academy of Sciences of the United States of America 108: 20254–20259. </w:t>
          </w:r>
          <w:proofErr w:type="spellStart"/>
          <w:r w:rsidRPr="00521932">
            <w:rPr>
              <w:rFonts w:cstheme="minorHAnsi"/>
              <w:color w:val="262626"/>
              <w:kern w:val="0"/>
            </w:rPr>
            <w:t>doi</w:t>
          </w:r>
          <w:proofErr w:type="spellEnd"/>
          <w:r w:rsidRPr="00521932">
            <w:rPr>
              <w:rFonts w:cstheme="minorHAnsi"/>
              <w:color w:val="262626"/>
              <w:kern w:val="0"/>
            </w:rPr>
            <w:t>: 10.1073/pnas.1112029108. pmid:22114193</w:t>
          </w:r>
        </w:p>
        <w:p w14:paraId="1C03EE51" w14:textId="77777777" w:rsidR="00AD47FD" w:rsidRPr="00521932" w:rsidRDefault="00AD47FD" w:rsidP="003C28D6">
          <w:pPr>
            <w:widowControl w:val="0"/>
            <w:autoSpaceDE w:val="0"/>
            <w:autoSpaceDN w:val="0"/>
            <w:adjustRightInd w:val="0"/>
            <w:spacing w:line="240" w:lineRule="auto"/>
            <w:ind w:firstLine="0"/>
            <w:rPr>
              <w:rFonts w:cstheme="minorHAnsi"/>
              <w:color w:val="262626"/>
              <w:kern w:val="0"/>
            </w:rPr>
          </w:pPr>
        </w:p>
        <w:p w14:paraId="57909C14" w14:textId="77777777" w:rsidR="00D75A3D" w:rsidRPr="00521932" w:rsidRDefault="00AD47FD" w:rsidP="003C28D6">
          <w:pPr>
            <w:pStyle w:val="NormalWeb"/>
            <w:spacing w:line="240" w:lineRule="auto"/>
            <w:rPr>
              <w:rFonts w:asciiTheme="minorHAnsi" w:hAnsiTheme="minorHAnsi" w:cstheme="minorHAnsi"/>
              <w:kern w:val="0"/>
              <w:lang w:eastAsia="en-US"/>
            </w:rPr>
          </w:pPr>
          <w:r w:rsidRPr="00521932">
            <w:rPr>
              <w:rFonts w:asciiTheme="minorHAnsi" w:hAnsiTheme="minorHAnsi" w:cstheme="minorHAnsi"/>
              <w:color w:val="262626"/>
              <w:kern w:val="0"/>
            </w:rPr>
            <w:t>15).</w:t>
          </w:r>
          <w:r w:rsidRPr="00521932">
            <w:rPr>
              <w:rFonts w:asciiTheme="minorHAnsi" w:hAnsiTheme="minorHAnsi" w:cstheme="minorHAnsi"/>
              <w:color w:val="262626"/>
              <w:kern w:val="0"/>
            </w:rPr>
            <w:tab/>
          </w:r>
          <w:r w:rsidR="00D75A3D" w:rsidRPr="00521932">
            <w:rPr>
              <w:rFonts w:asciiTheme="minorHAnsi" w:hAnsiTheme="minorHAnsi" w:cstheme="minorHAnsi"/>
              <w:i/>
              <w:iCs/>
              <w:kern w:val="0"/>
              <w:lang w:eastAsia="en-US"/>
            </w:rPr>
            <w:t>J</w:t>
          </w:r>
          <w:r w:rsidR="00D75A3D" w:rsidRPr="00521932">
            <w:rPr>
              <w:rFonts w:asciiTheme="minorHAnsi" w:hAnsiTheme="minorHAnsi" w:cstheme="minorHAnsi"/>
              <w:kern w:val="0"/>
              <w:lang w:eastAsia="en-US"/>
            </w:rPr>
            <w:t>.</w:t>
          </w:r>
          <w:r w:rsidR="00D75A3D" w:rsidRPr="00521932">
            <w:rPr>
              <w:rFonts w:asciiTheme="minorHAnsi" w:hAnsiTheme="minorHAnsi" w:cstheme="minorHAnsi"/>
              <w:i/>
              <w:iCs/>
              <w:kern w:val="0"/>
              <w:lang w:eastAsia="en-US"/>
            </w:rPr>
            <w:t>C</w:t>
          </w:r>
          <w:r w:rsidR="00D75A3D" w:rsidRPr="00521932">
            <w:rPr>
              <w:rFonts w:asciiTheme="minorHAnsi" w:hAnsiTheme="minorHAnsi" w:cstheme="minorHAnsi"/>
              <w:kern w:val="0"/>
              <w:lang w:eastAsia="en-US"/>
            </w:rPr>
            <w:t xml:space="preserve">. </w:t>
          </w:r>
          <w:r w:rsidR="00D75A3D" w:rsidRPr="00521932">
            <w:rPr>
              <w:rFonts w:asciiTheme="minorHAnsi" w:hAnsiTheme="minorHAnsi" w:cstheme="minorHAnsi"/>
              <w:i/>
              <w:iCs/>
              <w:kern w:val="0"/>
              <w:lang w:eastAsia="en-US"/>
            </w:rPr>
            <w:t>Callaway et al</w:t>
          </w:r>
          <w:r w:rsidR="00D75A3D" w:rsidRPr="00521932">
            <w:rPr>
              <w:rFonts w:asciiTheme="minorHAnsi" w:hAnsiTheme="minorHAnsi" w:cstheme="minorHAnsi"/>
              <w:kern w:val="0"/>
              <w:lang w:eastAsia="en-US"/>
            </w:rPr>
            <w:t xml:space="preserve">. / </w:t>
          </w:r>
          <w:r w:rsidR="00D75A3D" w:rsidRPr="00521932">
            <w:rPr>
              <w:rFonts w:asciiTheme="minorHAnsi" w:hAnsiTheme="minorHAnsi" w:cstheme="minorHAnsi"/>
              <w:i/>
              <w:iCs/>
              <w:kern w:val="0"/>
              <w:lang w:eastAsia="en-US"/>
            </w:rPr>
            <w:t xml:space="preserve">Journal of </w:t>
          </w:r>
          <w:proofErr w:type="spellStart"/>
          <w:r w:rsidR="00D75A3D" w:rsidRPr="00521932">
            <w:rPr>
              <w:rFonts w:asciiTheme="minorHAnsi" w:hAnsiTheme="minorHAnsi" w:cstheme="minorHAnsi"/>
              <w:i/>
              <w:iCs/>
              <w:kern w:val="0"/>
              <w:lang w:eastAsia="en-US"/>
            </w:rPr>
            <w:t>Ethnopharmacology</w:t>
          </w:r>
          <w:proofErr w:type="spellEnd"/>
          <w:r w:rsidR="00D75A3D" w:rsidRPr="00521932">
            <w:rPr>
              <w:rFonts w:asciiTheme="minorHAnsi" w:hAnsiTheme="minorHAnsi" w:cstheme="minorHAnsi"/>
              <w:i/>
              <w:iCs/>
              <w:kern w:val="0"/>
              <w:lang w:eastAsia="en-US"/>
            </w:rPr>
            <w:t xml:space="preserve"> </w:t>
          </w:r>
          <w:r w:rsidR="00D75A3D" w:rsidRPr="00521932">
            <w:rPr>
              <w:rFonts w:asciiTheme="minorHAnsi" w:hAnsiTheme="minorHAnsi" w:cstheme="minorHAnsi"/>
              <w:kern w:val="0"/>
              <w:lang w:eastAsia="en-US"/>
            </w:rPr>
            <w:t xml:space="preserve">65 (1999) 243–256 </w:t>
          </w:r>
        </w:p>
        <w:p w14:paraId="1A07A4D3" w14:textId="77777777" w:rsidR="00D75A3D" w:rsidRPr="00521932" w:rsidRDefault="00D75A3D" w:rsidP="003C28D6">
          <w:pPr>
            <w:pStyle w:val="NormalWeb"/>
            <w:spacing w:line="240" w:lineRule="auto"/>
            <w:rPr>
              <w:rFonts w:asciiTheme="minorHAnsi" w:hAnsiTheme="minorHAnsi" w:cstheme="minorHAnsi"/>
              <w:kern w:val="0"/>
              <w:lang w:eastAsia="en-US"/>
            </w:rPr>
          </w:pPr>
        </w:p>
        <w:p w14:paraId="1F6A69D3" w14:textId="77777777" w:rsidR="00D75A3D" w:rsidRPr="00521932" w:rsidRDefault="00AD47FD" w:rsidP="003C28D6">
          <w:pPr>
            <w:pStyle w:val="NormalWeb"/>
            <w:spacing w:line="240" w:lineRule="auto"/>
            <w:rPr>
              <w:rFonts w:asciiTheme="minorHAnsi" w:hAnsiTheme="minorHAnsi" w:cstheme="minorHAnsi"/>
              <w:kern w:val="0"/>
              <w:lang w:eastAsia="en-US"/>
            </w:rPr>
          </w:pPr>
          <w:r w:rsidRPr="00521932">
            <w:rPr>
              <w:rFonts w:asciiTheme="minorHAnsi" w:hAnsiTheme="minorHAnsi" w:cstheme="minorHAnsi"/>
              <w:color w:val="262626"/>
              <w:kern w:val="0"/>
            </w:rPr>
            <w:t>16).</w:t>
          </w:r>
          <w:r w:rsidRPr="00521932">
            <w:rPr>
              <w:rFonts w:asciiTheme="minorHAnsi" w:hAnsiTheme="minorHAnsi" w:cstheme="minorHAnsi"/>
              <w:color w:val="262626"/>
              <w:kern w:val="0"/>
            </w:rPr>
            <w:tab/>
          </w:r>
          <w:proofErr w:type="spellStart"/>
          <w:r w:rsidR="00D75A3D" w:rsidRPr="00521932">
            <w:rPr>
              <w:rFonts w:asciiTheme="minorHAnsi" w:hAnsiTheme="minorHAnsi" w:cstheme="minorHAnsi"/>
              <w:kern w:val="0"/>
              <w:lang w:eastAsia="en-US"/>
            </w:rPr>
            <w:t>Deliganis</w:t>
          </w:r>
          <w:proofErr w:type="spellEnd"/>
          <w:r w:rsidR="00D75A3D" w:rsidRPr="00521932">
            <w:rPr>
              <w:rFonts w:asciiTheme="minorHAnsi" w:hAnsiTheme="minorHAnsi" w:cstheme="minorHAnsi"/>
              <w:kern w:val="0"/>
              <w:lang w:eastAsia="en-US"/>
            </w:rPr>
            <w:t xml:space="preserve">, A.V., Pierce, P.A., </w:t>
          </w:r>
          <w:proofErr w:type="spellStart"/>
          <w:r w:rsidR="00D75A3D" w:rsidRPr="00521932">
            <w:rPr>
              <w:rFonts w:asciiTheme="minorHAnsi" w:hAnsiTheme="minorHAnsi" w:cstheme="minorHAnsi"/>
              <w:kern w:val="0"/>
              <w:lang w:eastAsia="en-US"/>
            </w:rPr>
            <w:t>Peroutka</w:t>
          </w:r>
          <w:proofErr w:type="spellEnd"/>
          <w:r w:rsidR="00D75A3D" w:rsidRPr="00521932">
            <w:rPr>
              <w:rFonts w:asciiTheme="minorHAnsi" w:hAnsiTheme="minorHAnsi" w:cstheme="minorHAnsi"/>
              <w:kern w:val="0"/>
              <w:lang w:eastAsia="en-US"/>
            </w:rPr>
            <w:t xml:space="preserve">, S.J., 1991. Differential interactions of dimethyltryptamine (DMT) with 5-HT1a and 5-HT2 receptors. Biochemical Pharmacology 41 (11), 1739 – 1744. </w:t>
          </w:r>
        </w:p>
        <w:p w14:paraId="22E46E56" w14:textId="30699AA8" w:rsidR="00AD47FD" w:rsidRPr="00521932" w:rsidRDefault="00AD47FD" w:rsidP="003C28D6">
          <w:pPr>
            <w:widowControl w:val="0"/>
            <w:autoSpaceDE w:val="0"/>
            <w:autoSpaceDN w:val="0"/>
            <w:adjustRightInd w:val="0"/>
            <w:spacing w:line="240" w:lineRule="auto"/>
            <w:ind w:firstLine="0"/>
            <w:rPr>
              <w:rFonts w:cstheme="minorHAnsi"/>
              <w:color w:val="262626"/>
              <w:kern w:val="0"/>
            </w:rPr>
          </w:pPr>
        </w:p>
        <w:p w14:paraId="3F82A32B" w14:textId="77777777" w:rsidR="00AD47FD" w:rsidRPr="00521932" w:rsidRDefault="00AD47FD" w:rsidP="003C28D6">
          <w:pPr>
            <w:widowControl w:val="0"/>
            <w:autoSpaceDE w:val="0"/>
            <w:autoSpaceDN w:val="0"/>
            <w:adjustRightInd w:val="0"/>
            <w:spacing w:line="240" w:lineRule="auto"/>
            <w:ind w:firstLine="0"/>
            <w:rPr>
              <w:rFonts w:cstheme="minorHAnsi"/>
              <w:color w:val="262626"/>
              <w:kern w:val="0"/>
            </w:rPr>
          </w:pPr>
        </w:p>
        <w:p w14:paraId="142DEB2E" w14:textId="40DA9146" w:rsidR="00AD47FD" w:rsidRPr="00521932" w:rsidRDefault="00AD47FD" w:rsidP="003C28D6">
          <w:pPr>
            <w:widowControl w:val="0"/>
            <w:autoSpaceDE w:val="0"/>
            <w:autoSpaceDN w:val="0"/>
            <w:adjustRightInd w:val="0"/>
            <w:spacing w:line="240" w:lineRule="auto"/>
            <w:ind w:firstLine="0"/>
            <w:rPr>
              <w:rFonts w:cstheme="minorHAnsi"/>
              <w:i/>
              <w:color w:val="242424"/>
              <w:kern w:val="0"/>
            </w:rPr>
          </w:pPr>
          <w:r w:rsidRPr="00521932">
            <w:rPr>
              <w:rFonts w:cstheme="minorHAnsi"/>
              <w:color w:val="262626"/>
              <w:kern w:val="0"/>
            </w:rPr>
            <w:t>17).</w:t>
          </w:r>
          <w:r w:rsidRPr="00521932">
            <w:rPr>
              <w:rFonts w:cstheme="minorHAnsi"/>
              <w:color w:val="262626"/>
              <w:kern w:val="0"/>
            </w:rPr>
            <w:tab/>
          </w:r>
          <w:proofErr w:type="spellStart"/>
          <w:r w:rsidRPr="00521932">
            <w:rPr>
              <w:rFonts w:cstheme="minorHAnsi"/>
              <w:color w:val="262626"/>
              <w:kern w:val="0"/>
            </w:rPr>
            <w:t>Carhart</w:t>
          </w:r>
          <w:proofErr w:type="spellEnd"/>
          <w:r w:rsidRPr="00521932">
            <w:rPr>
              <w:rFonts w:cstheme="minorHAnsi"/>
              <w:color w:val="262626"/>
              <w:kern w:val="0"/>
            </w:rPr>
            <w:t xml:space="preserve">-Harris RL, </w:t>
          </w:r>
          <w:proofErr w:type="spellStart"/>
          <w:r w:rsidRPr="00521932">
            <w:rPr>
              <w:rFonts w:cstheme="minorHAnsi"/>
              <w:color w:val="262626"/>
              <w:kern w:val="0"/>
            </w:rPr>
            <w:t>Erritzoe</w:t>
          </w:r>
          <w:proofErr w:type="spellEnd"/>
          <w:r w:rsidRPr="00521932">
            <w:rPr>
              <w:rFonts w:cstheme="minorHAnsi"/>
              <w:color w:val="262626"/>
              <w:kern w:val="0"/>
            </w:rPr>
            <w:t xml:space="preserve"> D, Williams T, Stone JM, Reed LJ, et al. (2012) Neural correlates of the psychedelic state as determined by fMRI studies with psilocybin. Proceedings of the National Academy of Sciences of the United States of America 109: 2138–2143. </w:t>
          </w:r>
          <w:proofErr w:type="spellStart"/>
          <w:r w:rsidRPr="00521932">
            <w:rPr>
              <w:rFonts w:cstheme="minorHAnsi"/>
              <w:color w:val="262626"/>
              <w:kern w:val="0"/>
            </w:rPr>
            <w:t>doi</w:t>
          </w:r>
          <w:proofErr w:type="spellEnd"/>
          <w:r w:rsidRPr="00521932">
            <w:rPr>
              <w:rFonts w:cstheme="minorHAnsi"/>
              <w:color w:val="262626"/>
              <w:kern w:val="0"/>
            </w:rPr>
            <w:t>: 10.1073/pnas.1119598109. pmid:22308440</w:t>
          </w:r>
        </w:p>
        <w:p w14:paraId="6314CB77" w14:textId="77777777" w:rsidR="007167AE" w:rsidRPr="00521932" w:rsidRDefault="007167AE" w:rsidP="003C28D6">
          <w:pPr>
            <w:widowControl w:val="0"/>
            <w:autoSpaceDE w:val="0"/>
            <w:autoSpaceDN w:val="0"/>
            <w:adjustRightInd w:val="0"/>
            <w:spacing w:line="240" w:lineRule="auto"/>
            <w:ind w:firstLine="0"/>
            <w:rPr>
              <w:rFonts w:cstheme="minorHAnsi"/>
              <w:i/>
              <w:color w:val="242424"/>
              <w:kern w:val="0"/>
            </w:rPr>
          </w:pPr>
        </w:p>
        <w:p w14:paraId="28858F05" w14:textId="77777777" w:rsidR="00D75A3D" w:rsidRPr="00521932" w:rsidRDefault="00D75A3D" w:rsidP="003C28D6">
          <w:pPr>
            <w:widowControl w:val="0"/>
            <w:autoSpaceDE w:val="0"/>
            <w:autoSpaceDN w:val="0"/>
            <w:adjustRightInd w:val="0"/>
            <w:spacing w:line="240" w:lineRule="auto"/>
            <w:ind w:firstLine="0"/>
            <w:rPr>
              <w:rFonts w:cstheme="minorHAnsi"/>
              <w:i/>
              <w:color w:val="242424"/>
              <w:kern w:val="0"/>
            </w:rPr>
          </w:pPr>
        </w:p>
        <w:p w14:paraId="5F55EC03" w14:textId="77777777" w:rsidR="00D75A3D" w:rsidRPr="00521932" w:rsidRDefault="00D75A3D" w:rsidP="003C28D6">
          <w:pPr>
            <w:pStyle w:val="NormalWeb"/>
            <w:spacing w:line="240" w:lineRule="auto"/>
            <w:rPr>
              <w:rFonts w:asciiTheme="minorHAnsi" w:hAnsiTheme="minorHAnsi" w:cstheme="minorHAnsi"/>
              <w:kern w:val="0"/>
              <w:lang w:eastAsia="en-US"/>
            </w:rPr>
          </w:pPr>
          <w:r w:rsidRPr="00521932">
            <w:rPr>
              <w:rFonts w:asciiTheme="minorHAnsi" w:hAnsiTheme="minorHAnsi" w:cstheme="minorHAnsi"/>
              <w:color w:val="242424"/>
              <w:kern w:val="0"/>
            </w:rPr>
            <w:t>18).</w:t>
          </w:r>
          <w:r w:rsidRPr="00521932">
            <w:rPr>
              <w:rFonts w:asciiTheme="minorHAnsi" w:hAnsiTheme="minorHAnsi" w:cstheme="minorHAnsi"/>
              <w:color w:val="242424"/>
              <w:kern w:val="0"/>
            </w:rPr>
            <w:tab/>
          </w:r>
          <w:proofErr w:type="spellStart"/>
          <w:r w:rsidRPr="00521932">
            <w:rPr>
              <w:rFonts w:asciiTheme="minorHAnsi" w:hAnsiTheme="minorHAnsi" w:cstheme="minorHAnsi"/>
              <w:kern w:val="0"/>
              <w:lang w:eastAsia="en-US"/>
            </w:rPr>
            <w:t>Grob</w:t>
          </w:r>
          <w:proofErr w:type="spellEnd"/>
          <w:r w:rsidRPr="00521932">
            <w:rPr>
              <w:rFonts w:asciiTheme="minorHAnsi" w:hAnsiTheme="minorHAnsi" w:cstheme="minorHAnsi"/>
              <w:kern w:val="0"/>
              <w:lang w:eastAsia="en-US"/>
            </w:rPr>
            <w:t xml:space="preserve">, C.S., McKenna, D.J., Callaway, J.C., Brito, G.S., Neves, E.S., </w:t>
          </w:r>
          <w:proofErr w:type="spellStart"/>
          <w:r w:rsidRPr="00521932">
            <w:rPr>
              <w:rFonts w:asciiTheme="minorHAnsi" w:hAnsiTheme="minorHAnsi" w:cstheme="minorHAnsi"/>
              <w:kern w:val="0"/>
              <w:lang w:eastAsia="en-US"/>
            </w:rPr>
            <w:t>Oberlander</w:t>
          </w:r>
          <w:proofErr w:type="spellEnd"/>
          <w:r w:rsidRPr="00521932">
            <w:rPr>
              <w:rFonts w:asciiTheme="minorHAnsi" w:hAnsiTheme="minorHAnsi" w:cstheme="minorHAnsi"/>
              <w:kern w:val="0"/>
              <w:lang w:eastAsia="en-US"/>
            </w:rPr>
            <w:t xml:space="preserve">, G., </w:t>
          </w:r>
          <w:proofErr w:type="spellStart"/>
          <w:r w:rsidRPr="00521932">
            <w:rPr>
              <w:rFonts w:asciiTheme="minorHAnsi" w:hAnsiTheme="minorHAnsi" w:cstheme="minorHAnsi"/>
              <w:kern w:val="0"/>
              <w:lang w:eastAsia="en-US"/>
            </w:rPr>
            <w:t>Saide</w:t>
          </w:r>
          <w:proofErr w:type="spellEnd"/>
          <w:r w:rsidRPr="00521932">
            <w:rPr>
              <w:rFonts w:asciiTheme="minorHAnsi" w:hAnsiTheme="minorHAnsi" w:cstheme="minorHAnsi"/>
              <w:kern w:val="0"/>
              <w:lang w:eastAsia="en-US"/>
            </w:rPr>
            <w:t xml:space="preserve">, O.L., </w:t>
          </w:r>
          <w:proofErr w:type="spellStart"/>
          <w:r w:rsidRPr="00521932">
            <w:rPr>
              <w:rFonts w:asciiTheme="minorHAnsi" w:hAnsiTheme="minorHAnsi" w:cstheme="minorHAnsi"/>
              <w:kern w:val="0"/>
              <w:lang w:eastAsia="en-US"/>
            </w:rPr>
            <w:t>Labigalini</w:t>
          </w:r>
          <w:proofErr w:type="spellEnd"/>
          <w:r w:rsidRPr="00521932">
            <w:rPr>
              <w:rFonts w:asciiTheme="minorHAnsi" w:hAnsiTheme="minorHAnsi" w:cstheme="minorHAnsi"/>
              <w:kern w:val="0"/>
              <w:lang w:eastAsia="en-US"/>
            </w:rPr>
            <w:t xml:space="preserve">, E., </w:t>
          </w:r>
          <w:proofErr w:type="spellStart"/>
          <w:r w:rsidRPr="00521932">
            <w:rPr>
              <w:rFonts w:asciiTheme="minorHAnsi" w:hAnsiTheme="minorHAnsi" w:cstheme="minorHAnsi"/>
              <w:kern w:val="0"/>
              <w:lang w:eastAsia="en-US"/>
            </w:rPr>
            <w:t>Tacla</w:t>
          </w:r>
          <w:proofErr w:type="spellEnd"/>
          <w:r w:rsidRPr="00521932">
            <w:rPr>
              <w:rFonts w:asciiTheme="minorHAnsi" w:hAnsiTheme="minorHAnsi" w:cstheme="minorHAnsi"/>
              <w:kern w:val="0"/>
              <w:lang w:eastAsia="en-US"/>
            </w:rPr>
            <w:t xml:space="preserve">, C., Miranda, C.T., Strassman, R.J., Boone, K.B., 1996. Human psychopharmacology of </w:t>
          </w:r>
          <w:proofErr w:type="spellStart"/>
          <w:r w:rsidRPr="00521932">
            <w:rPr>
              <w:rFonts w:asciiTheme="minorHAnsi" w:hAnsiTheme="minorHAnsi" w:cstheme="minorHAnsi"/>
              <w:kern w:val="0"/>
              <w:lang w:eastAsia="en-US"/>
            </w:rPr>
            <w:t>Hoasca</w:t>
          </w:r>
          <w:proofErr w:type="spellEnd"/>
          <w:r w:rsidRPr="00521932">
            <w:rPr>
              <w:rFonts w:asciiTheme="minorHAnsi" w:hAnsiTheme="minorHAnsi" w:cstheme="minorHAnsi"/>
              <w:kern w:val="0"/>
              <w:lang w:eastAsia="en-US"/>
            </w:rPr>
            <w:t xml:space="preserve">, a plant hallucinogen used in ritual context in </w:t>
          </w:r>
          <w:proofErr w:type="spellStart"/>
          <w:r w:rsidRPr="00521932">
            <w:rPr>
              <w:rFonts w:asciiTheme="minorHAnsi" w:hAnsiTheme="minorHAnsi" w:cstheme="minorHAnsi"/>
              <w:kern w:val="0"/>
              <w:lang w:eastAsia="en-US"/>
            </w:rPr>
            <w:t>Brasil</w:t>
          </w:r>
          <w:proofErr w:type="spellEnd"/>
          <w:r w:rsidRPr="00521932">
            <w:rPr>
              <w:rFonts w:asciiTheme="minorHAnsi" w:hAnsiTheme="minorHAnsi" w:cstheme="minorHAnsi"/>
              <w:kern w:val="0"/>
              <w:lang w:eastAsia="en-US"/>
            </w:rPr>
            <w:t xml:space="preserve">. Journal of Nervous and Mental Disorder 184 (2), 8694. </w:t>
          </w:r>
        </w:p>
        <w:p w14:paraId="12A4210F" w14:textId="0C5C0403" w:rsidR="00D75A3D" w:rsidRPr="00521932" w:rsidRDefault="00D75A3D" w:rsidP="003C28D6">
          <w:pPr>
            <w:widowControl w:val="0"/>
            <w:autoSpaceDE w:val="0"/>
            <w:autoSpaceDN w:val="0"/>
            <w:adjustRightInd w:val="0"/>
            <w:spacing w:line="240" w:lineRule="auto"/>
            <w:ind w:firstLine="0"/>
            <w:rPr>
              <w:rFonts w:cstheme="minorHAnsi"/>
              <w:color w:val="242424"/>
              <w:kern w:val="0"/>
            </w:rPr>
          </w:pPr>
        </w:p>
        <w:p w14:paraId="408E6241" w14:textId="06742668" w:rsidR="00521932" w:rsidRPr="00521932" w:rsidRDefault="00615E28" w:rsidP="003C28D6">
          <w:pPr>
            <w:widowControl w:val="0"/>
            <w:autoSpaceDE w:val="0"/>
            <w:autoSpaceDN w:val="0"/>
            <w:adjustRightInd w:val="0"/>
            <w:spacing w:line="240" w:lineRule="auto"/>
            <w:ind w:firstLine="0"/>
            <w:rPr>
              <w:rFonts w:cstheme="minorHAnsi"/>
              <w:i/>
              <w:color w:val="242424"/>
              <w:kern w:val="0"/>
            </w:rPr>
          </w:pPr>
        </w:p>
      </w:sdtContent>
    </w:sdt>
    <w:p w14:paraId="752CA8B7" w14:textId="2027A00B" w:rsidR="00521932" w:rsidRPr="00521932" w:rsidRDefault="00521932" w:rsidP="003C28D6">
      <w:pPr>
        <w:pStyle w:val="NormalWeb"/>
        <w:spacing w:line="240" w:lineRule="auto"/>
        <w:rPr>
          <w:rFonts w:asciiTheme="minorHAnsi" w:hAnsiTheme="minorHAnsi" w:cstheme="minorHAnsi"/>
        </w:rPr>
      </w:pPr>
      <w:r>
        <w:rPr>
          <w:rFonts w:ascii="Times" w:hAnsi="Times"/>
          <w:kern w:val="0"/>
          <w:lang w:eastAsia="en-US"/>
        </w:rPr>
        <w:t>19).</w:t>
      </w:r>
      <w:r>
        <w:rPr>
          <w:rFonts w:ascii="Times" w:hAnsi="Times"/>
          <w:kern w:val="0"/>
          <w:lang w:eastAsia="en-US"/>
        </w:rPr>
        <w:tab/>
      </w:r>
      <w:r w:rsidRPr="00521932">
        <w:rPr>
          <w:rFonts w:ascii="Times" w:hAnsi="Times"/>
          <w:kern w:val="0"/>
          <w:lang w:eastAsia="en-US"/>
        </w:rPr>
        <w:t xml:space="preserve">Strassman RJ, Qualls CR (1994) Dose response study of </w:t>
      </w:r>
      <w:proofErr w:type="gramStart"/>
      <w:r w:rsidRPr="00521932">
        <w:rPr>
          <w:rFonts w:ascii="Times" w:hAnsi="Times"/>
          <w:i/>
          <w:iCs/>
          <w:kern w:val="0"/>
          <w:lang w:eastAsia="en-US"/>
        </w:rPr>
        <w:t>N</w:t>
      </w:r>
      <w:r w:rsidRPr="00521932">
        <w:rPr>
          <w:rFonts w:ascii="Times" w:hAnsi="Times"/>
          <w:kern w:val="0"/>
          <w:lang w:eastAsia="en-US"/>
        </w:rPr>
        <w:t>,</w:t>
      </w:r>
      <w:r w:rsidRPr="00521932">
        <w:rPr>
          <w:rFonts w:ascii="Times" w:hAnsi="Times"/>
          <w:i/>
          <w:iCs/>
          <w:kern w:val="0"/>
          <w:lang w:eastAsia="en-US"/>
        </w:rPr>
        <w:t>N</w:t>
      </w:r>
      <w:proofErr w:type="gramEnd"/>
      <w:r w:rsidRPr="00521932">
        <w:rPr>
          <w:rFonts w:ascii="Times" w:hAnsi="Times"/>
          <w:kern w:val="0"/>
          <w:lang w:eastAsia="en-US"/>
        </w:rPr>
        <w:t xml:space="preserve">-di- </w:t>
      </w:r>
      <w:proofErr w:type="spellStart"/>
      <w:r w:rsidRPr="00521932">
        <w:rPr>
          <w:rFonts w:ascii="Times" w:hAnsi="Times"/>
          <w:kern w:val="0"/>
          <w:lang w:eastAsia="en-US"/>
        </w:rPr>
        <w:t>methyltryptamine</w:t>
      </w:r>
      <w:proofErr w:type="spellEnd"/>
      <w:r w:rsidRPr="00521932">
        <w:rPr>
          <w:rFonts w:ascii="Times" w:hAnsi="Times"/>
          <w:kern w:val="0"/>
          <w:lang w:eastAsia="en-US"/>
        </w:rPr>
        <w:t xml:space="preserve"> in humans. I. Neuroendocrine, autonomic and cardiovascular effects. Arch Gen Psychiatry 51:98–108 </w:t>
      </w:r>
    </w:p>
    <w:p w14:paraId="3BF719D3" w14:textId="55793E85" w:rsidR="001516E4" w:rsidRPr="00DA7BBA" w:rsidRDefault="001516E4" w:rsidP="003C28D6">
      <w:pPr>
        <w:pStyle w:val="Bibliography"/>
        <w:spacing w:line="240" w:lineRule="auto"/>
        <w:rPr>
          <w:rFonts w:cstheme="minorHAnsi"/>
        </w:rPr>
      </w:pPr>
    </w:p>
    <w:p w14:paraId="7C13ECAC" w14:textId="77777777" w:rsidR="00DA7BBA" w:rsidRPr="00DA7BBA" w:rsidRDefault="00DA7BBA" w:rsidP="003C28D6">
      <w:pPr>
        <w:pStyle w:val="NormalWeb"/>
        <w:spacing w:line="240" w:lineRule="auto"/>
        <w:rPr>
          <w:kern w:val="0"/>
          <w:lang w:eastAsia="en-US"/>
        </w:rPr>
      </w:pPr>
      <w:r w:rsidRPr="00DA7BBA">
        <w:rPr>
          <w:rFonts w:cstheme="minorHAnsi"/>
        </w:rPr>
        <w:t>20).</w:t>
      </w:r>
      <w:r w:rsidRPr="00DA7BBA">
        <w:rPr>
          <w:rFonts w:cstheme="minorHAnsi"/>
        </w:rPr>
        <w:tab/>
      </w:r>
      <w:r w:rsidRPr="00DA7BBA">
        <w:rPr>
          <w:rFonts w:ascii="Times" w:hAnsi="Times"/>
          <w:kern w:val="0"/>
          <w:lang w:eastAsia="en-US"/>
        </w:rPr>
        <w:t xml:space="preserve">Callaway JC, McKenna DJ, </w:t>
      </w:r>
      <w:proofErr w:type="spellStart"/>
      <w:r w:rsidRPr="00DA7BBA">
        <w:rPr>
          <w:rFonts w:ascii="Times" w:hAnsi="Times"/>
          <w:kern w:val="0"/>
          <w:lang w:eastAsia="en-US"/>
        </w:rPr>
        <w:t>Grob</w:t>
      </w:r>
      <w:proofErr w:type="spellEnd"/>
      <w:r w:rsidRPr="00DA7BBA">
        <w:rPr>
          <w:rFonts w:ascii="Times" w:hAnsi="Times"/>
          <w:kern w:val="0"/>
          <w:lang w:eastAsia="en-US"/>
        </w:rPr>
        <w:t xml:space="preserve"> CS, Brito GS, </w:t>
      </w:r>
      <w:proofErr w:type="spellStart"/>
      <w:r w:rsidRPr="00DA7BBA">
        <w:rPr>
          <w:rFonts w:ascii="Times" w:hAnsi="Times"/>
          <w:kern w:val="0"/>
          <w:lang w:eastAsia="en-US"/>
        </w:rPr>
        <w:t>Raymon</w:t>
      </w:r>
      <w:proofErr w:type="spellEnd"/>
      <w:r w:rsidRPr="00DA7BBA">
        <w:rPr>
          <w:rFonts w:ascii="Times" w:hAnsi="Times"/>
          <w:kern w:val="0"/>
          <w:lang w:eastAsia="en-US"/>
        </w:rPr>
        <w:t xml:space="preserve"> LP, Poland RE, Andrade EN, Andrade EO, Mash DC (1999) Phar- </w:t>
      </w:r>
      <w:proofErr w:type="spellStart"/>
      <w:r w:rsidRPr="00DA7BBA">
        <w:rPr>
          <w:rFonts w:ascii="Times" w:hAnsi="Times"/>
          <w:kern w:val="0"/>
          <w:lang w:eastAsia="en-US"/>
        </w:rPr>
        <w:t>macology</w:t>
      </w:r>
      <w:proofErr w:type="spellEnd"/>
      <w:r w:rsidRPr="00DA7BBA">
        <w:rPr>
          <w:rFonts w:ascii="Times" w:hAnsi="Times"/>
          <w:kern w:val="0"/>
          <w:lang w:eastAsia="en-US"/>
        </w:rPr>
        <w:t xml:space="preserve"> of </w:t>
      </w:r>
      <w:proofErr w:type="spellStart"/>
      <w:r w:rsidRPr="00DA7BBA">
        <w:rPr>
          <w:rFonts w:ascii="Times" w:hAnsi="Times"/>
          <w:kern w:val="0"/>
          <w:lang w:eastAsia="en-US"/>
        </w:rPr>
        <w:t>hoasca</w:t>
      </w:r>
      <w:proofErr w:type="spellEnd"/>
      <w:r w:rsidRPr="00DA7BBA">
        <w:rPr>
          <w:rFonts w:ascii="Times" w:hAnsi="Times"/>
          <w:kern w:val="0"/>
          <w:lang w:eastAsia="en-US"/>
        </w:rPr>
        <w:t xml:space="preserve"> alkaloids in healthy humans. J </w:t>
      </w:r>
      <w:proofErr w:type="spellStart"/>
      <w:r w:rsidRPr="00DA7BBA">
        <w:rPr>
          <w:rFonts w:ascii="Times" w:hAnsi="Times"/>
          <w:kern w:val="0"/>
          <w:lang w:eastAsia="en-US"/>
        </w:rPr>
        <w:t>Ethnophar</w:t>
      </w:r>
      <w:proofErr w:type="spellEnd"/>
      <w:r w:rsidRPr="00DA7BBA">
        <w:rPr>
          <w:rFonts w:ascii="Times" w:hAnsi="Times"/>
          <w:kern w:val="0"/>
          <w:lang w:eastAsia="en-US"/>
        </w:rPr>
        <w:t xml:space="preserve">- </w:t>
      </w:r>
      <w:proofErr w:type="spellStart"/>
      <w:r w:rsidRPr="00DA7BBA">
        <w:rPr>
          <w:rFonts w:ascii="Times" w:hAnsi="Times"/>
          <w:kern w:val="0"/>
          <w:lang w:eastAsia="en-US"/>
        </w:rPr>
        <w:t>macol</w:t>
      </w:r>
      <w:proofErr w:type="spellEnd"/>
      <w:r w:rsidRPr="00DA7BBA">
        <w:rPr>
          <w:rFonts w:ascii="Times" w:hAnsi="Times"/>
          <w:kern w:val="0"/>
          <w:lang w:eastAsia="en-US"/>
        </w:rPr>
        <w:t xml:space="preserve"> 65:243–256 </w:t>
      </w:r>
    </w:p>
    <w:p w14:paraId="78ED818E" w14:textId="77777777" w:rsidR="005B75AA" w:rsidRDefault="005B75AA" w:rsidP="003C28D6">
      <w:pPr>
        <w:widowControl w:val="0"/>
        <w:autoSpaceDE w:val="0"/>
        <w:autoSpaceDN w:val="0"/>
        <w:adjustRightInd w:val="0"/>
        <w:spacing w:line="240" w:lineRule="auto"/>
        <w:ind w:firstLine="0"/>
        <w:rPr>
          <w:rFonts w:cstheme="minorHAnsi"/>
          <w:kern w:val="0"/>
        </w:rPr>
      </w:pPr>
    </w:p>
    <w:p w14:paraId="07622C2D" w14:textId="77777777" w:rsidR="005B75AA" w:rsidRPr="005B75AA" w:rsidRDefault="005B75AA" w:rsidP="003C28D6">
      <w:pPr>
        <w:widowControl w:val="0"/>
        <w:autoSpaceDE w:val="0"/>
        <w:autoSpaceDN w:val="0"/>
        <w:adjustRightInd w:val="0"/>
        <w:spacing w:line="240" w:lineRule="auto"/>
        <w:ind w:firstLine="0"/>
        <w:rPr>
          <w:rFonts w:cstheme="minorHAnsi"/>
          <w:color w:val="262626"/>
          <w:kern w:val="0"/>
        </w:rPr>
      </w:pPr>
      <w:r>
        <w:rPr>
          <w:rFonts w:cstheme="minorHAnsi"/>
          <w:kern w:val="0"/>
        </w:rPr>
        <w:t>21).</w:t>
      </w:r>
      <w:r>
        <w:rPr>
          <w:rFonts w:cstheme="minorHAnsi"/>
          <w:kern w:val="0"/>
        </w:rPr>
        <w:tab/>
      </w:r>
      <w:r w:rsidRPr="005B75AA">
        <w:rPr>
          <w:rFonts w:cstheme="minorHAnsi"/>
          <w:color w:val="262626"/>
          <w:kern w:val="0"/>
        </w:rPr>
        <w:t xml:space="preserve">Robin L. </w:t>
      </w:r>
      <w:proofErr w:type="spellStart"/>
      <w:r w:rsidRPr="005B75AA">
        <w:rPr>
          <w:rFonts w:cstheme="minorHAnsi"/>
          <w:color w:val="262626"/>
          <w:kern w:val="0"/>
        </w:rPr>
        <w:t>Carhart</w:t>
      </w:r>
      <w:proofErr w:type="spellEnd"/>
      <w:r w:rsidRPr="005B75AA">
        <w:rPr>
          <w:rFonts w:cstheme="minorHAnsi"/>
          <w:color w:val="262626"/>
          <w:kern w:val="0"/>
        </w:rPr>
        <w:t xml:space="preserve">-Harris, David </w:t>
      </w:r>
      <w:proofErr w:type="spellStart"/>
      <w:r w:rsidRPr="005B75AA">
        <w:rPr>
          <w:rFonts w:cstheme="minorHAnsi"/>
          <w:color w:val="262626"/>
          <w:kern w:val="0"/>
        </w:rPr>
        <w:t>Erritzoe</w:t>
      </w:r>
      <w:proofErr w:type="spellEnd"/>
      <w:r w:rsidRPr="005B75AA">
        <w:rPr>
          <w:rFonts w:cstheme="minorHAnsi"/>
          <w:color w:val="262626"/>
          <w:kern w:val="0"/>
        </w:rPr>
        <w:t xml:space="preserve">, Tim Williams, James M. Stone, Laurence J. Reed, Alessandro </w:t>
      </w:r>
      <w:proofErr w:type="spellStart"/>
      <w:r w:rsidRPr="005B75AA">
        <w:rPr>
          <w:rFonts w:cstheme="minorHAnsi"/>
          <w:color w:val="262626"/>
          <w:kern w:val="0"/>
        </w:rPr>
        <w:t>Colasanti</w:t>
      </w:r>
      <w:proofErr w:type="spellEnd"/>
      <w:r w:rsidRPr="005B75AA">
        <w:rPr>
          <w:rFonts w:cstheme="minorHAnsi"/>
          <w:color w:val="262626"/>
          <w:kern w:val="0"/>
        </w:rPr>
        <w:t xml:space="preserve">, Robin J. </w:t>
      </w:r>
      <w:proofErr w:type="spellStart"/>
      <w:r w:rsidRPr="005B75AA">
        <w:rPr>
          <w:rFonts w:cstheme="minorHAnsi"/>
          <w:color w:val="262626"/>
          <w:kern w:val="0"/>
        </w:rPr>
        <w:t>Tyacke</w:t>
      </w:r>
      <w:proofErr w:type="spellEnd"/>
      <w:r w:rsidRPr="005B75AA">
        <w:rPr>
          <w:rFonts w:cstheme="minorHAnsi"/>
          <w:color w:val="262626"/>
          <w:kern w:val="0"/>
        </w:rPr>
        <w:t xml:space="preserve">, Robert Leech, Andrea L. </w:t>
      </w:r>
      <w:proofErr w:type="spellStart"/>
      <w:r w:rsidRPr="005B75AA">
        <w:rPr>
          <w:rFonts w:cstheme="minorHAnsi"/>
          <w:color w:val="262626"/>
          <w:kern w:val="0"/>
        </w:rPr>
        <w:t>Malizia</w:t>
      </w:r>
      <w:proofErr w:type="spellEnd"/>
      <w:r w:rsidRPr="005B75AA">
        <w:rPr>
          <w:rFonts w:cstheme="minorHAnsi"/>
          <w:color w:val="262626"/>
          <w:kern w:val="0"/>
        </w:rPr>
        <w:t xml:space="preserve">, Kevin Murphy, </w:t>
      </w:r>
      <w:r w:rsidRPr="005B75AA">
        <w:rPr>
          <w:rFonts w:cstheme="minorHAnsi"/>
          <w:color w:val="262626"/>
          <w:kern w:val="0"/>
        </w:rPr>
        <w:lastRenderedPageBreak/>
        <w:t xml:space="preserve">Peter </w:t>
      </w:r>
      <w:proofErr w:type="spellStart"/>
      <w:r w:rsidRPr="005B75AA">
        <w:rPr>
          <w:rFonts w:cstheme="minorHAnsi"/>
          <w:color w:val="262626"/>
          <w:kern w:val="0"/>
        </w:rPr>
        <w:t>Hobden</w:t>
      </w:r>
      <w:proofErr w:type="spellEnd"/>
      <w:r w:rsidRPr="005B75AA">
        <w:rPr>
          <w:rFonts w:cstheme="minorHAnsi"/>
          <w:color w:val="262626"/>
          <w:kern w:val="0"/>
        </w:rPr>
        <w:t xml:space="preserve">, John Evans, Amanda </w:t>
      </w:r>
      <w:proofErr w:type="spellStart"/>
      <w:r w:rsidRPr="005B75AA">
        <w:rPr>
          <w:rFonts w:cstheme="minorHAnsi"/>
          <w:color w:val="262626"/>
          <w:kern w:val="0"/>
        </w:rPr>
        <w:t>Feilding</w:t>
      </w:r>
      <w:proofErr w:type="spellEnd"/>
      <w:r w:rsidRPr="005B75AA">
        <w:rPr>
          <w:rFonts w:cstheme="minorHAnsi"/>
          <w:color w:val="262626"/>
          <w:kern w:val="0"/>
        </w:rPr>
        <w:t xml:space="preserve">, Richard G. Wise, and David J. Nutt </w:t>
      </w:r>
    </w:p>
    <w:p w14:paraId="5C4580DB" w14:textId="77777777" w:rsidR="005B75AA" w:rsidRPr="005B75AA" w:rsidRDefault="005B75AA" w:rsidP="003C28D6">
      <w:pPr>
        <w:widowControl w:val="0"/>
        <w:autoSpaceDE w:val="0"/>
        <w:autoSpaceDN w:val="0"/>
        <w:adjustRightInd w:val="0"/>
        <w:spacing w:line="240" w:lineRule="auto"/>
        <w:ind w:firstLine="0"/>
        <w:rPr>
          <w:rFonts w:cstheme="minorHAnsi"/>
          <w:color w:val="262626"/>
          <w:kern w:val="0"/>
        </w:rPr>
      </w:pPr>
      <w:r w:rsidRPr="005B75AA">
        <w:rPr>
          <w:rFonts w:cstheme="minorHAnsi"/>
          <w:b/>
          <w:bCs/>
          <w:color w:val="262626"/>
          <w:kern w:val="0"/>
        </w:rPr>
        <w:t>Neural correlates of the psychedelic state as determined by fMRI studies with psilocybin</w:t>
      </w:r>
    </w:p>
    <w:p w14:paraId="4A3DF172" w14:textId="716D2879" w:rsidR="005B75AA" w:rsidRDefault="005B75AA" w:rsidP="003C28D6">
      <w:pPr>
        <w:widowControl w:val="0"/>
        <w:autoSpaceDE w:val="0"/>
        <w:autoSpaceDN w:val="0"/>
        <w:adjustRightInd w:val="0"/>
        <w:spacing w:line="240" w:lineRule="auto"/>
        <w:ind w:firstLine="0"/>
        <w:rPr>
          <w:rFonts w:cstheme="minorHAnsi"/>
          <w:color w:val="262626"/>
          <w:kern w:val="0"/>
        </w:rPr>
      </w:pPr>
      <w:r w:rsidRPr="005B75AA">
        <w:rPr>
          <w:rFonts w:cstheme="minorHAnsi"/>
          <w:color w:val="262626"/>
          <w:kern w:val="0"/>
        </w:rPr>
        <w:t>PNAS 2012 109: 2138-2143.</w:t>
      </w:r>
    </w:p>
    <w:p w14:paraId="34DD5242" w14:textId="77777777" w:rsidR="00B871E2" w:rsidRDefault="00B871E2" w:rsidP="003C28D6">
      <w:pPr>
        <w:widowControl w:val="0"/>
        <w:autoSpaceDE w:val="0"/>
        <w:autoSpaceDN w:val="0"/>
        <w:adjustRightInd w:val="0"/>
        <w:spacing w:line="240" w:lineRule="auto"/>
        <w:ind w:firstLine="0"/>
        <w:rPr>
          <w:rFonts w:cstheme="minorHAnsi"/>
          <w:color w:val="262626"/>
          <w:kern w:val="0"/>
        </w:rPr>
      </w:pPr>
    </w:p>
    <w:p w14:paraId="137CEA61" w14:textId="77777777" w:rsidR="00B871E2" w:rsidRDefault="00B871E2" w:rsidP="003C28D6">
      <w:pPr>
        <w:spacing w:line="240" w:lineRule="auto"/>
        <w:ind w:firstLine="0"/>
        <w:rPr>
          <w:rStyle w:val="Hyperlink"/>
        </w:rPr>
      </w:pPr>
      <w:r>
        <w:rPr>
          <w:rFonts w:cstheme="minorHAnsi"/>
          <w:color w:val="262626"/>
          <w:kern w:val="0"/>
        </w:rPr>
        <w:t>22).</w:t>
      </w:r>
      <w:r>
        <w:rPr>
          <w:rFonts w:cstheme="minorHAnsi"/>
          <w:color w:val="262626"/>
          <w:kern w:val="0"/>
        </w:rPr>
        <w:tab/>
      </w:r>
      <w:hyperlink r:id="rId40" w:history="1">
        <w:r w:rsidRPr="00230EC2">
          <w:rPr>
            <w:rStyle w:val="Hyperlink"/>
          </w:rPr>
          <w:t>http://www.nature.com/news/ayahuasca-psychedelic-tested-for-depression-1.17252</w:t>
        </w:r>
      </w:hyperlink>
    </w:p>
    <w:p w14:paraId="3A38393F" w14:textId="2162F0DA" w:rsidR="00B871E2" w:rsidRDefault="00400555" w:rsidP="003C28D6">
      <w:pPr>
        <w:spacing w:line="240" w:lineRule="auto"/>
        <w:ind w:firstLine="0"/>
      </w:pPr>
      <w:r>
        <w:t xml:space="preserve">24).  </w:t>
      </w:r>
      <w:hyperlink r:id="rId41" w:history="1">
        <w:r w:rsidRPr="00EC6B55">
          <w:rPr>
            <w:rStyle w:val="Hyperlink"/>
          </w:rPr>
          <w:t>http://www.scielo.org.za/scielo.php?pid=S1445-73772013000100007&amp;script=sci_arttext&amp;tlng=pt</w:t>
        </w:r>
      </w:hyperlink>
    </w:p>
    <w:p w14:paraId="51D33C30" w14:textId="3ED9FC48" w:rsidR="00BD2636" w:rsidRPr="00E56B79" w:rsidRDefault="00BD2636" w:rsidP="003C28D6">
      <w:pPr>
        <w:pStyle w:val="NormalWeb"/>
        <w:spacing w:before="100" w:beforeAutospacing="1" w:after="100" w:afterAutospacing="1" w:line="240" w:lineRule="auto"/>
        <w:rPr>
          <w:kern w:val="0"/>
          <w:lang w:eastAsia="en-US"/>
        </w:rPr>
      </w:pPr>
      <w:r w:rsidRPr="00E56B79">
        <w:t>25).</w:t>
      </w:r>
      <w:r w:rsidRPr="00E56B79">
        <w:tab/>
      </w:r>
      <w:r w:rsidRPr="00E56B79">
        <w:rPr>
          <w:kern w:val="0"/>
          <w:lang w:eastAsia="en-US"/>
        </w:rPr>
        <w:t xml:space="preserve">Fava, M., and </w:t>
      </w:r>
      <w:proofErr w:type="spellStart"/>
      <w:r w:rsidRPr="00E56B79">
        <w:rPr>
          <w:kern w:val="0"/>
          <w:lang w:eastAsia="en-US"/>
        </w:rPr>
        <w:t>Kendler</w:t>
      </w:r>
      <w:proofErr w:type="spellEnd"/>
      <w:r w:rsidRPr="00E56B79">
        <w:rPr>
          <w:kern w:val="0"/>
          <w:lang w:eastAsia="en-US"/>
        </w:rPr>
        <w:t xml:space="preserve">, K.S. 2000, Neuron, 29, 335. </w:t>
      </w:r>
    </w:p>
    <w:p w14:paraId="525210AD" w14:textId="78E5B7AE" w:rsidR="00E56B79" w:rsidRPr="00E56B79" w:rsidRDefault="00BD2636" w:rsidP="003C28D6">
      <w:pPr>
        <w:pStyle w:val="NormalWeb"/>
        <w:spacing w:before="100" w:beforeAutospacing="1" w:after="100" w:afterAutospacing="1" w:line="240" w:lineRule="auto"/>
        <w:rPr>
          <w:kern w:val="0"/>
          <w:lang w:eastAsia="en-US"/>
        </w:rPr>
      </w:pPr>
      <w:r w:rsidRPr="00E56B79">
        <w:rPr>
          <w:kern w:val="0"/>
          <w:lang w:eastAsia="en-US"/>
        </w:rPr>
        <w:t>26).</w:t>
      </w:r>
      <w:r w:rsidRPr="00E56B79">
        <w:rPr>
          <w:kern w:val="0"/>
          <w:lang w:eastAsia="en-US"/>
        </w:rPr>
        <w:tab/>
      </w:r>
      <w:proofErr w:type="spellStart"/>
      <w:r w:rsidR="00E56B79" w:rsidRPr="00E56B79">
        <w:rPr>
          <w:kern w:val="0"/>
          <w:lang w:eastAsia="en-US"/>
        </w:rPr>
        <w:t>Scutti</w:t>
      </w:r>
      <w:proofErr w:type="spellEnd"/>
      <w:r w:rsidR="00E56B79" w:rsidRPr="00E56B79">
        <w:rPr>
          <w:kern w:val="0"/>
          <w:lang w:eastAsia="en-US"/>
        </w:rPr>
        <w:t xml:space="preserve">, S. (2016, March).  Tripping on Acid Alters Time Perception, Could One Day Treat Depression.  </w:t>
      </w:r>
      <w:hyperlink r:id="rId42" w:history="1">
        <w:r w:rsidR="00E56B79" w:rsidRPr="00E56B79">
          <w:rPr>
            <w:rStyle w:val="Hyperlink"/>
            <w:kern w:val="0"/>
            <w:lang w:eastAsia="en-US"/>
          </w:rPr>
          <w:t>http://www.medicaldaily.com/tripping-acid-lysergic-acid-diethylamide-time-perception-depression-380164</w:t>
        </w:r>
      </w:hyperlink>
    </w:p>
    <w:p w14:paraId="1D692C71" w14:textId="77777777" w:rsidR="00E56B79" w:rsidRDefault="00E56B79" w:rsidP="003C28D6">
      <w:pPr>
        <w:pStyle w:val="NormalWeb"/>
        <w:spacing w:line="240" w:lineRule="auto"/>
        <w:rPr>
          <w:rFonts w:ascii="BemboStd" w:hAnsi="BemboStd" w:hint="eastAsia"/>
          <w:kern w:val="0"/>
          <w:lang w:eastAsia="en-US"/>
        </w:rPr>
      </w:pPr>
      <w:r w:rsidRPr="00E56B79">
        <w:rPr>
          <w:kern w:val="0"/>
          <w:lang w:eastAsia="en-US"/>
        </w:rPr>
        <w:t>27).</w:t>
      </w:r>
      <w:r w:rsidRPr="00E56B79">
        <w:rPr>
          <w:kern w:val="0"/>
          <w:lang w:eastAsia="en-US"/>
        </w:rPr>
        <w:tab/>
      </w:r>
      <w:proofErr w:type="spellStart"/>
      <w:r w:rsidRPr="00E56B79">
        <w:rPr>
          <w:rFonts w:ascii="BemboStd" w:hAnsi="BemboStd"/>
          <w:kern w:val="0"/>
          <w:lang w:eastAsia="en-US"/>
        </w:rPr>
        <w:t>Schultes</w:t>
      </w:r>
      <w:proofErr w:type="spellEnd"/>
      <w:r w:rsidRPr="00E56B79">
        <w:rPr>
          <w:rFonts w:ascii="BemboStd" w:hAnsi="BemboStd"/>
          <w:kern w:val="0"/>
          <w:lang w:eastAsia="en-US"/>
        </w:rPr>
        <w:t xml:space="preserve"> RE, Hofmann A (1992) </w:t>
      </w:r>
      <w:r w:rsidRPr="00E56B79">
        <w:rPr>
          <w:rFonts w:ascii="BemboStd" w:hAnsi="BemboStd"/>
          <w:i/>
          <w:iCs/>
          <w:kern w:val="0"/>
          <w:lang w:eastAsia="en-US"/>
        </w:rPr>
        <w:t xml:space="preserve">Plants of the Gods: Their Sacred, Healing, and Hallucinogenic Powers. </w:t>
      </w:r>
      <w:r w:rsidRPr="00E56B79">
        <w:rPr>
          <w:rFonts w:ascii="BemboStd" w:hAnsi="BemboStd"/>
          <w:kern w:val="0"/>
          <w:lang w:eastAsia="en-US"/>
        </w:rPr>
        <w:t xml:space="preserve">Rochester: Healing Arts Press. </w:t>
      </w:r>
    </w:p>
    <w:p w14:paraId="030AE5C1" w14:textId="70E27DDF" w:rsidR="005E6FA1" w:rsidRPr="005E6FA1" w:rsidRDefault="00ED5C20" w:rsidP="003C28D6">
      <w:pPr>
        <w:pStyle w:val="NormalWeb"/>
        <w:spacing w:line="240" w:lineRule="auto"/>
        <w:rPr>
          <w:rFonts w:ascii="Helvetica Neue" w:hAnsi="Helvetica Neue" w:cs="Helvetica Neue"/>
          <w:b/>
          <w:bCs/>
          <w:color w:val="535353"/>
          <w:kern w:val="0"/>
          <w:sz w:val="30"/>
          <w:szCs w:val="30"/>
        </w:rPr>
      </w:pPr>
      <w:r>
        <w:rPr>
          <w:rFonts w:ascii="BemboStd" w:hAnsi="BemboStd"/>
          <w:kern w:val="0"/>
          <w:lang w:eastAsia="en-US"/>
        </w:rPr>
        <w:t>28).</w:t>
      </w:r>
      <w:r>
        <w:rPr>
          <w:rFonts w:ascii="BemboStd" w:hAnsi="BemboStd"/>
          <w:kern w:val="0"/>
          <w:lang w:eastAsia="en-US"/>
        </w:rPr>
        <w:tab/>
      </w:r>
      <w:r>
        <w:rPr>
          <w:rFonts w:ascii="Helvetica Neue" w:hAnsi="Helvetica Neue" w:cs="Helvetica Neue"/>
          <w:b/>
          <w:bCs/>
          <w:color w:val="535353"/>
          <w:kern w:val="0"/>
          <w:sz w:val="30"/>
          <w:szCs w:val="30"/>
        </w:rPr>
        <w:t xml:space="preserve"> </w:t>
      </w:r>
      <w:proofErr w:type="spellStart"/>
      <w:r w:rsidR="005E6FA1" w:rsidRPr="005E6FA1">
        <w:rPr>
          <w:kern w:val="0"/>
          <w:sz w:val="22"/>
          <w:szCs w:val="22"/>
          <w:lang w:eastAsia="en-US"/>
        </w:rPr>
        <w:t>Flávia</w:t>
      </w:r>
      <w:proofErr w:type="spellEnd"/>
      <w:r w:rsidR="005E6FA1" w:rsidRPr="005E6FA1">
        <w:rPr>
          <w:kern w:val="0"/>
          <w:sz w:val="22"/>
          <w:szCs w:val="22"/>
          <w:lang w:eastAsia="en-US"/>
        </w:rPr>
        <w:t xml:space="preserve"> de Lima </w:t>
      </w:r>
      <w:proofErr w:type="spellStart"/>
      <w:r w:rsidR="005E6FA1" w:rsidRPr="005E6FA1">
        <w:rPr>
          <w:kern w:val="0"/>
          <w:sz w:val="22"/>
          <w:szCs w:val="22"/>
          <w:lang w:eastAsia="en-US"/>
        </w:rPr>
        <w:t>Osório</w:t>
      </w:r>
      <w:proofErr w:type="spellEnd"/>
      <w:r w:rsidR="005E6FA1" w:rsidRPr="005E6FA1">
        <w:rPr>
          <w:kern w:val="0"/>
          <w:sz w:val="22"/>
          <w:szCs w:val="22"/>
          <w:lang w:eastAsia="en-US"/>
        </w:rPr>
        <w:t xml:space="preserve"> </w:t>
      </w:r>
      <w:r w:rsidR="005E6FA1" w:rsidRPr="005E6FA1">
        <w:rPr>
          <w:rFonts w:ascii="TimesNewRomanPS" w:hAnsi="TimesNewRomanPS"/>
          <w:i/>
          <w:iCs/>
          <w:kern w:val="0"/>
          <w:sz w:val="22"/>
          <w:szCs w:val="22"/>
          <w:lang w:eastAsia="en-US"/>
        </w:rPr>
        <w:t xml:space="preserve">et al. </w:t>
      </w:r>
      <w:r w:rsidR="005E6FA1">
        <w:rPr>
          <w:rFonts w:ascii="TimesNewRomanPS" w:hAnsi="TimesNewRomanPS"/>
          <w:iCs/>
          <w:kern w:val="0"/>
          <w:sz w:val="22"/>
          <w:szCs w:val="22"/>
          <w:lang w:eastAsia="en-US"/>
        </w:rPr>
        <w:t xml:space="preserve">(2011).  </w:t>
      </w:r>
      <w:r w:rsidR="005E6FA1" w:rsidRPr="005E6FA1">
        <w:rPr>
          <w:kern w:val="0"/>
          <w:lang w:eastAsia="en-US"/>
        </w:rPr>
        <w:t xml:space="preserve">The therapeutic potential of </w:t>
      </w:r>
      <w:proofErr w:type="spellStart"/>
      <w:r w:rsidR="005E6FA1" w:rsidRPr="005E6FA1">
        <w:rPr>
          <w:kern w:val="0"/>
          <w:lang w:eastAsia="en-US"/>
        </w:rPr>
        <w:t>harmine</w:t>
      </w:r>
      <w:proofErr w:type="spellEnd"/>
      <w:r w:rsidR="005E6FA1" w:rsidRPr="005E6FA1">
        <w:rPr>
          <w:kern w:val="0"/>
          <w:lang w:eastAsia="en-US"/>
        </w:rPr>
        <w:t xml:space="preserve"> and </w:t>
      </w:r>
      <w:proofErr w:type="spellStart"/>
      <w:r w:rsidR="005E6FA1" w:rsidRPr="005E6FA1">
        <w:rPr>
          <w:kern w:val="0"/>
          <w:lang w:eastAsia="en-US"/>
        </w:rPr>
        <w:t>ayahuasca</w:t>
      </w:r>
      <w:proofErr w:type="spellEnd"/>
      <w:r w:rsidR="005E6FA1" w:rsidRPr="005E6FA1">
        <w:rPr>
          <w:kern w:val="0"/>
          <w:lang w:eastAsia="en-US"/>
        </w:rPr>
        <w:t xml:space="preserve"> in depression: Evidence from exploratory animal and human studies</w:t>
      </w:r>
      <w:r w:rsidR="005E6FA1">
        <w:rPr>
          <w:kern w:val="0"/>
          <w:lang w:eastAsia="en-US"/>
        </w:rPr>
        <w:t xml:space="preserve">. </w:t>
      </w:r>
      <w:r w:rsidR="005E6FA1" w:rsidRPr="005E6FA1">
        <w:rPr>
          <w:rFonts w:ascii="Humanist777BT" w:hAnsi="Humanist777BT"/>
          <w:kern w:val="0"/>
          <w:lang w:eastAsia="en-US"/>
        </w:rPr>
        <w:t xml:space="preserve">The </w:t>
      </w:r>
      <w:proofErr w:type="spellStart"/>
      <w:r w:rsidR="005E6FA1" w:rsidRPr="005E6FA1">
        <w:rPr>
          <w:rFonts w:ascii="Humanist777BT" w:hAnsi="Humanist777BT"/>
          <w:kern w:val="0"/>
          <w:lang w:eastAsia="en-US"/>
        </w:rPr>
        <w:t>Ethnopharmacology</w:t>
      </w:r>
      <w:proofErr w:type="spellEnd"/>
      <w:r w:rsidR="005E6FA1" w:rsidRPr="005E6FA1">
        <w:rPr>
          <w:rFonts w:ascii="Humanist777BT" w:hAnsi="Humanist777BT"/>
          <w:kern w:val="0"/>
          <w:lang w:eastAsia="en-US"/>
        </w:rPr>
        <w:t xml:space="preserve"> of </w:t>
      </w:r>
      <w:proofErr w:type="gramStart"/>
      <w:r w:rsidR="005E6FA1" w:rsidRPr="005E6FA1">
        <w:rPr>
          <w:rFonts w:asciiTheme="minorHAnsi" w:hAnsiTheme="minorHAnsi" w:cstheme="minorHAnsi"/>
          <w:kern w:val="0"/>
          <w:lang w:eastAsia="en-US"/>
        </w:rPr>
        <w:t>Ayahuasca,  75</w:t>
      </w:r>
      <w:proofErr w:type="gramEnd"/>
      <w:r w:rsidR="005E6FA1" w:rsidRPr="005E6FA1">
        <w:rPr>
          <w:rFonts w:asciiTheme="minorHAnsi" w:hAnsiTheme="minorHAnsi" w:cstheme="minorHAnsi"/>
          <w:kern w:val="0"/>
          <w:lang w:eastAsia="en-US"/>
        </w:rPr>
        <w:t>-85 ISBN: 978-81-7895-526-1</w:t>
      </w:r>
      <w:r w:rsidR="005E6FA1" w:rsidRPr="005E6FA1">
        <w:rPr>
          <w:rFonts w:ascii="Humanist777BT" w:hAnsi="Humanist777BT"/>
          <w:kern w:val="0"/>
          <w:sz w:val="18"/>
          <w:szCs w:val="18"/>
          <w:lang w:eastAsia="en-US"/>
        </w:rPr>
        <w:t xml:space="preserve"> </w:t>
      </w:r>
    </w:p>
    <w:p w14:paraId="7731C5A2" w14:textId="078F71CC" w:rsidR="005E6FA1" w:rsidRDefault="00AE66D9" w:rsidP="003C28D6">
      <w:pPr>
        <w:pStyle w:val="NormalWeb"/>
        <w:spacing w:line="240" w:lineRule="auto"/>
        <w:rPr>
          <w:kern w:val="0"/>
          <w:lang w:eastAsia="en-US"/>
        </w:rPr>
      </w:pPr>
      <w:r>
        <w:rPr>
          <w:kern w:val="0"/>
          <w:lang w:eastAsia="en-US"/>
        </w:rPr>
        <w:t>29).</w:t>
      </w:r>
      <w:r>
        <w:rPr>
          <w:kern w:val="0"/>
          <w:lang w:eastAsia="en-US"/>
        </w:rPr>
        <w:tab/>
      </w:r>
      <w:proofErr w:type="spellStart"/>
      <w:r>
        <w:rPr>
          <w:kern w:val="0"/>
          <w:lang w:eastAsia="en-US"/>
        </w:rPr>
        <w:t>Younbyoung</w:t>
      </w:r>
      <w:proofErr w:type="spellEnd"/>
      <w:r>
        <w:rPr>
          <w:kern w:val="0"/>
          <w:lang w:eastAsia="en-US"/>
        </w:rPr>
        <w:t xml:space="preserve"> </w:t>
      </w:r>
      <w:proofErr w:type="spellStart"/>
      <w:r>
        <w:rPr>
          <w:kern w:val="0"/>
          <w:lang w:eastAsia="en-US"/>
        </w:rPr>
        <w:t>Chae</w:t>
      </w:r>
      <w:proofErr w:type="spellEnd"/>
      <w:r>
        <w:rPr>
          <w:kern w:val="0"/>
          <w:lang w:eastAsia="en-US"/>
        </w:rPr>
        <w:t>, Dong-</w:t>
      </w:r>
      <w:proofErr w:type="spellStart"/>
      <w:r>
        <w:rPr>
          <w:kern w:val="0"/>
          <w:lang w:eastAsia="en-US"/>
        </w:rPr>
        <w:t>Seon</w:t>
      </w:r>
      <w:proofErr w:type="spellEnd"/>
      <w:r>
        <w:rPr>
          <w:kern w:val="0"/>
          <w:lang w:eastAsia="en-US"/>
        </w:rPr>
        <w:t xml:space="preserve"> Chang, Soon-Ho Lee, Won-Mo Jung, In-</w:t>
      </w:r>
      <w:proofErr w:type="spellStart"/>
      <w:r>
        <w:rPr>
          <w:kern w:val="0"/>
          <w:lang w:eastAsia="en-US"/>
        </w:rPr>
        <w:t>Seon</w:t>
      </w:r>
      <w:proofErr w:type="spellEnd"/>
      <w:r>
        <w:rPr>
          <w:kern w:val="0"/>
          <w:lang w:eastAsia="en-US"/>
        </w:rPr>
        <w:t xml:space="preserve"> Lee, Stephen Jackson, Jian Kong, </w:t>
      </w:r>
      <w:proofErr w:type="spellStart"/>
      <w:r>
        <w:rPr>
          <w:kern w:val="0"/>
          <w:lang w:eastAsia="en-US"/>
        </w:rPr>
        <w:t>Hyangsook</w:t>
      </w:r>
      <w:proofErr w:type="spellEnd"/>
      <w:r>
        <w:rPr>
          <w:kern w:val="0"/>
          <w:lang w:eastAsia="en-US"/>
        </w:rPr>
        <w:t xml:space="preserve"> Lee, Hi-</w:t>
      </w:r>
      <w:proofErr w:type="spellStart"/>
      <w:r>
        <w:rPr>
          <w:kern w:val="0"/>
          <w:lang w:eastAsia="en-US"/>
        </w:rPr>
        <w:t>Joon</w:t>
      </w:r>
      <w:proofErr w:type="spellEnd"/>
      <w:r>
        <w:rPr>
          <w:kern w:val="0"/>
          <w:lang w:eastAsia="en-US"/>
        </w:rPr>
        <w:t xml:space="preserve"> Park, </w:t>
      </w:r>
      <w:proofErr w:type="spellStart"/>
      <w:r>
        <w:rPr>
          <w:kern w:val="0"/>
          <w:lang w:eastAsia="en-US"/>
        </w:rPr>
        <w:t>Hyejung</w:t>
      </w:r>
      <w:proofErr w:type="spellEnd"/>
      <w:r>
        <w:rPr>
          <w:kern w:val="0"/>
          <w:lang w:eastAsia="en-US"/>
        </w:rPr>
        <w:t xml:space="preserve"> Lee, and Christian </w:t>
      </w:r>
      <w:proofErr w:type="spellStart"/>
      <w:r>
        <w:rPr>
          <w:kern w:val="0"/>
          <w:lang w:eastAsia="en-US"/>
        </w:rPr>
        <w:t>Wallraven</w:t>
      </w:r>
      <w:proofErr w:type="spellEnd"/>
      <w:r>
        <w:rPr>
          <w:kern w:val="0"/>
          <w:lang w:eastAsia="en-US"/>
        </w:rPr>
        <w:t xml:space="preserve">.  </w:t>
      </w:r>
      <w:r>
        <w:rPr>
          <w:b/>
          <w:kern w:val="0"/>
          <w:lang w:eastAsia="en-US"/>
        </w:rPr>
        <w:t xml:space="preserve">Inserting Needles </w:t>
      </w:r>
      <w:proofErr w:type="gramStart"/>
      <w:r>
        <w:rPr>
          <w:b/>
          <w:kern w:val="0"/>
          <w:lang w:eastAsia="en-US"/>
        </w:rPr>
        <w:t>Into</w:t>
      </w:r>
      <w:proofErr w:type="gramEnd"/>
      <w:r>
        <w:rPr>
          <w:b/>
          <w:kern w:val="0"/>
          <w:lang w:eastAsia="en-US"/>
        </w:rPr>
        <w:t xml:space="preserve"> the Body:  A Meta-Analysis of Brain Activity Associated with Acupuncture Needle Stimulation. </w:t>
      </w:r>
      <w:r>
        <w:rPr>
          <w:kern w:val="0"/>
          <w:lang w:eastAsia="en-US"/>
        </w:rPr>
        <w:t>The Journal of Pain, Vol 14, No 3 (March), 2013: pp215-222</w:t>
      </w:r>
    </w:p>
    <w:p w14:paraId="3A486D22" w14:textId="3426A8D3" w:rsidR="00AE66D9" w:rsidRDefault="00BD66E7" w:rsidP="003C28D6">
      <w:pPr>
        <w:pStyle w:val="NormalWeb"/>
        <w:spacing w:line="240" w:lineRule="auto"/>
        <w:rPr>
          <w:i/>
          <w:kern w:val="0"/>
          <w:lang w:eastAsia="en-US"/>
        </w:rPr>
      </w:pPr>
      <w:r>
        <w:rPr>
          <w:kern w:val="0"/>
          <w:lang w:eastAsia="en-US"/>
        </w:rPr>
        <w:t>30).</w:t>
      </w:r>
      <w:r>
        <w:rPr>
          <w:kern w:val="0"/>
          <w:lang w:eastAsia="en-US"/>
        </w:rPr>
        <w:tab/>
      </w:r>
      <w:r w:rsidR="009E6976">
        <w:rPr>
          <w:kern w:val="0"/>
          <w:lang w:eastAsia="en-US"/>
        </w:rPr>
        <w:t xml:space="preserve">Shen, MD, MPH, PHD, </w:t>
      </w:r>
      <w:proofErr w:type="spellStart"/>
      <w:r w:rsidR="009E6976">
        <w:rPr>
          <w:kern w:val="0"/>
          <w:lang w:eastAsia="en-US"/>
        </w:rPr>
        <w:t>Joannie</w:t>
      </w:r>
      <w:proofErr w:type="spellEnd"/>
      <w:r w:rsidR="009E6976">
        <w:rPr>
          <w:kern w:val="0"/>
          <w:lang w:eastAsia="en-US"/>
        </w:rPr>
        <w:t xml:space="preserve">. The Journal of Alternative and Complementary Medicine. Volume 7, Supplement 1, 2001, pp: s-121-s-127.  </w:t>
      </w:r>
      <w:r w:rsidR="009E6976">
        <w:rPr>
          <w:i/>
          <w:kern w:val="0"/>
          <w:lang w:eastAsia="en-US"/>
        </w:rPr>
        <w:t xml:space="preserve">Research on the Neurophysiological Mechanisms of Acupuncture:  Review of Selected Studies and Methodological Issues. </w:t>
      </w:r>
    </w:p>
    <w:p w14:paraId="538F1BB4" w14:textId="4C83A9A6" w:rsidR="009E6976" w:rsidRDefault="000D34ED" w:rsidP="003C28D6">
      <w:pPr>
        <w:pStyle w:val="NormalWeb"/>
        <w:spacing w:line="240" w:lineRule="auto"/>
        <w:rPr>
          <w:i/>
          <w:kern w:val="0"/>
          <w:lang w:eastAsia="en-US"/>
        </w:rPr>
      </w:pPr>
      <w:r>
        <w:rPr>
          <w:kern w:val="0"/>
          <w:lang w:eastAsia="en-US"/>
        </w:rPr>
        <w:t>31).</w:t>
      </w:r>
      <w:r>
        <w:rPr>
          <w:kern w:val="0"/>
          <w:lang w:eastAsia="en-US"/>
        </w:rPr>
        <w:tab/>
        <w:t xml:space="preserve">Bai </w:t>
      </w:r>
      <w:r w:rsidRPr="000D34ED">
        <w:rPr>
          <w:i/>
          <w:kern w:val="0"/>
          <w:lang w:eastAsia="en-US"/>
        </w:rPr>
        <w:t>et al.</w:t>
      </w:r>
      <w:r>
        <w:rPr>
          <w:kern w:val="0"/>
          <w:lang w:eastAsia="en-US"/>
        </w:rPr>
        <w:t xml:space="preserve"> Molecular Pain 2010, </w:t>
      </w:r>
      <w:r w:rsidRPr="000D34ED">
        <w:rPr>
          <w:b/>
          <w:kern w:val="0"/>
          <w:lang w:eastAsia="en-US"/>
        </w:rPr>
        <w:t>6</w:t>
      </w:r>
      <w:r>
        <w:rPr>
          <w:kern w:val="0"/>
          <w:lang w:eastAsia="en-US"/>
        </w:rPr>
        <w:t xml:space="preserve">:73.  </w:t>
      </w:r>
      <w:r w:rsidRPr="000D34ED">
        <w:rPr>
          <w:i/>
          <w:kern w:val="0"/>
          <w:lang w:eastAsia="en-US"/>
        </w:rPr>
        <w:t xml:space="preserve">Acupuncture modulates temporal neural responses in wide brain networks: evidence from fMRI study.  </w:t>
      </w:r>
    </w:p>
    <w:p w14:paraId="721034B8" w14:textId="77777777" w:rsidR="000D34ED" w:rsidRPr="000D34ED" w:rsidRDefault="000D34ED" w:rsidP="003C28D6">
      <w:pPr>
        <w:pStyle w:val="NormalWeb"/>
        <w:spacing w:line="240" w:lineRule="auto"/>
        <w:rPr>
          <w:kern w:val="0"/>
          <w:lang w:eastAsia="en-US"/>
        </w:rPr>
      </w:pPr>
    </w:p>
    <w:p w14:paraId="4A2777B9" w14:textId="4DE0C59A" w:rsidR="009E6976" w:rsidRPr="009E6976" w:rsidRDefault="00FB2A79" w:rsidP="003C28D6">
      <w:pPr>
        <w:pStyle w:val="NormalWeb"/>
        <w:spacing w:line="240" w:lineRule="auto"/>
        <w:rPr>
          <w:kern w:val="0"/>
          <w:lang w:eastAsia="en-US"/>
        </w:rPr>
      </w:pPr>
      <w:r>
        <w:rPr>
          <w:kern w:val="0"/>
          <w:lang w:eastAsia="en-US"/>
        </w:rPr>
        <w:t>32).</w:t>
      </w:r>
      <w:r>
        <w:rPr>
          <w:kern w:val="0"/>
          <w:lang w:eastAsia="en-US"/>
        </w:rPr>
        <w:tab/>
      </w:r>
      <w:proofErr w:type="spellStart"/>
      <w:r>
        <w:rPr>
          <w:rFonts w:ascii="Arial" w:hAnsi="Arial" w:cs="Arial"/>
          <w:kern w:val="0"/>
          <w:sz w:val="22"/>
          <w:szCs w:val="22"/>
        </w:rPr>
        <w:t>Greenacre</w:t>
      </w:r>
      <w:proofErr w:type="spellEnd"/>
      <w:r>
        <w:rPr>
          <w:rFonts w:ascii="Arial" w:hAnsi="Arial" w:cs="Arial"/>
          <w:kern w:val="0"/>
          <w:sz w:val="22"/>
          <w:szCs w:val="22"/>
        </w:rPr>
        <w:t>, Phyllis (Ed), (1953). Affective disorders; psychoanalytic contributions to their study</w:t>
      </w:r>
      <w:proofErr w:type="gramStart"/>
      <w:r>
        <w:rPr>
          <w:rFonts w:ascii="Arial" w:hAnsi="Arial" w:cs="Arial"/>
          <w:kern w:val="0"/>
          <w:sz w:val="22"/>
          <w:szCs w:val="22"/>
        </w:rPr>
        <w:t>. ,</w:t>
      </w:r>
      <w:proofErr w:type="gramEnd"/>
      <w:r>
        <w:rPr>
          <w:rFonts w:ascii="Arial" w:hAnsi="Arial" w:cs="Arial"/>
          <w:kern w:val="0"/>
          <w:sz w:val="22"/>
          <w:szCs w:val="22"/>
        </w:rPr>
        <w:t xml:space="preserve"> (pp. 13-48). Oxford, England: International Universities Press</w:t>
      </w:r>
      <w:proofErr w:type="gramStart"/>
      <w:r>
        <w:rPr>
          <w:rFonts w:ascii="Arial" w:hAnsi="Arial" w:cs="Arial"/>
          <w:kern w:val="0"/>
          <w:sz w:val="22"/>
          <w:szCs w:val="22"/>
        </w:rPr>
        <w:t>, ,</w:t>
      </w:r>
      <w:proofErr w:type="gramEnd"/>
      <w:r>
        <w:rPr>
          <w:rFonts w:ascii="Arial" w:hAnsi="Arial" w:cs="Arial"/>
          <w:kern w:val="0"/>
          <w:sz w:val="22"/>
          <w:szCs w:val="22"/>
        </w:rPr>
        <w:t xml:space="preserve"> 212 pp.</w:t>
      </w:r>
    </w:p>
    <w:p w14:paraId="58C9F85D" w14:textId="4B91E411" w:rsidR="005E6FA1" w:rsidRPr="005E6FA1" w:rsidRDefault="005E6FA1" w:rsidP="003C28D6">
      <w:pPr>
        <w:pStyle w:val="NormalWeb"/>
        <w:spacing w:line="240" w:lineRule="auto"/>
        <w:rPr>
          <w:kern w:val="0"/>
          <w:lang w:eastAsia="en-US"/>
        </w:rPr>
      </w:pPr>
    </w:p>
    <w:p w14:paraId="4BAAFA5C" w14:textId="7D867864" w:rsidR="005E6FA1" w:rsidRDefault="00012DDE" w:rsidP="003C28D6">
      <w:pPr>
        <w:spacing w:before="100" w:beforeAutospacing="1" w:after="100" w:afterAutospacing="1" w:line="240" w:lineRule="auto"/>
        <w:ind w:firstLine="0"/>
        <w:rPr>
          <w:rFonts w:ascii="Arial" w:hAnsi="Arial" w:cs="Arial"/>
          <w:kern w:val="0"/>
        </w:rPr>
      </w:pPr>
      <w:r>
        <w:rPr>
          <w:rFonts w:ascii="Times New Roman" w:hAnsi="Times New Roman" w:cs="Times New Roman"/>
          <w:kern w:val="0"/>
          <w:lang w:eastAsia="en-US"/>
        </w:rPr>
        <w:t>33).</w:t>
      </w:r>
      <w:r>
        <w:rPr>
          <w:rFonts w:ascii="Times New Roman" w:hAnsi="Times New Roman" w:cs="Times New Roman"/>
          <w:kern w:val="0"/>
          <w:lang w:eastAsia="en-US"/>
        </w:rPr>
        <w:tab/>
      </w:r>
      <w:r>
        <w:rPr>
          <w:rFonts w:ascii="Arial" w:hAnsi="Arial" w:cs="Arial"/>
          <w:kern w:val="0"/>
        </w:rPr>
        <w:t xml:space="preserve">George, M. S., </w:t>
      </w:r>
      <w:proofErr w:type="spellStart"/>
      <w:r>
        <w:rPr>
          <w:rFonts w:ascii="Arial" w:hAnsi="Arial" w:cs="Arial"/>
          <w:kern w:val="0"/>
        </w:rPr>
        <w:t>Ketter</w:t>
      </w:r>
      <w:proofErr w:type="spellEnd"/>
      <w:r>
        <w:rPr>
          <w:rFonts w:ascii="Arial" w:hAnsi="Arial" w:cs="Arial"/>
          <w:kern w:val="0"/>
        </w:rPr>
        <w:t xml:space="preserve">, T. A. and Post, R. M. (1994), Prefrontal cortex dysfunction in clinical depression. Depression, 2: 59–72. </w:t>
      </w:r>
      <w:proofErr w:type="spellStart"/>
      <w:r>
        <w:rPr>
          <w:rFonts w:ascii="Arial" w:hAnsi="Arial" w:cs="Arial"/>
          <w:kern w:val="0"/>
        </w:rPr>
        <w:t>doi</w:t>
      </w:r>
      <w:proofErr w:type="spellEnd"/>
      <w:r>
        <w:rPr>
          <w:rFonts w:ascii="Arial" w:hAnsi="Arial" w:cs="Arial"/>
          <w:kern w:val="0"/>
        </w:rPr>
        <w:t>: 10.1002/depr.3050020202</w:t>
      </w:r>
    </w:p>
    <w:p w14:paraId="2AC58B8A" w14:textId="77D06428" w:rsidR="00012DDE" w:rsidRPr="00627F6F" w:rsidRDefault="00D97102" w:rsidP="003C28D6">
      <w:pPr>
        <w:spacing w:before="100" w:beforeAutospacing="1" w:after="100" w:afterAutospacing="1" w:line="240" w:lineRule="auto"/>
        <w:ind w:firstLine="0"/>
        <w:rPr>
          <w:rFonts w:ascii="Times New Roman" w:hAnsi="Times New Roman" w:cs="Times New Roman"/>
          <w:kern w:val="0"/>
          <w:lang w:eastAsia="en-US"/>
        </w:rPr>
      </w:pPr>
      <w:r>
        <w:rPr>
          <w:rFonts w:ascii="Times New Roman" w:hAnsi="Times New Roman" w:cs="Times New Roman"/>
          <w:kern w:val="0"/>
          <w:lang w:eastAsia="en-US"/>
        </w:rPr>
        <w:t>34).</w:t>
      </w:r>
      <w:r>
        <w:rPr>
          <w:rFonts w:ascii="Times New Roman" w:hAnsi="Times New Roman" w:cs="Times New Roman"/>
          <w:kern w:val="0"/>
          <w:lang w:eastAsia="en-US"/>
        </w:rPr>
        <w:tab/>
        <w:t xml:space="preserve">McIntosh, James (2015, December).  </w:t>
      </w:r>
      <w:r w:rsidRPr="00D97102">
        <w:rPr>
          <w:rFonts w:ascii="Times New Roman" w:hAnsi="Times New Roman" w:cs="Times New Roman"/>
          <w:i/>
          <w:kern w:val="0"/>
          <w:lang w:eastAsia="en-US"/>
        </w:rPr>
        <w:t>Serotonin Facts: What does Serotonin Do?</w:t>
      </w:r>
      <w:r>
        <w:rPr>
          <w:rFonts w:ascii="Times New Roman" w:hAnsi="Times New Roman" w:cs="Times New Roman"/>
          <w:kern w:val="0"/>
          <w:lang w:eastAsia="en-US"/>
        </w:rPr>
        <w:t xml:space="preserve"> </w:t>
      </w:r>
      <w:r w:rsidRPr="00627F6F">
        <w:rPr>
          <w:rFonts w:ascii="Times New Roman" w:hAnsi="Times New Roman" w:cs="Times New Roman"/>
          <w:kern w:val="0"/>
          <w:lang w:eastAsia="en-US"/>
        </w:rPr>
        <w:t>http://www.medicalnewstoday.com/articles/232248.php</w:t>
      </w:r>
    </w:p>
    <w:p w14:paraId="2FB8E4B1" w14:textId="63129350" w:rsidR="00BD2636" w:rsidRPr="00627F6F" w:rsidRDefault="00627F6F" w:rsidP="003C28D6">
      <w:pPr>
        <w:pStyle w:val="NormalWeb"/>
        <w:spacing w:before="100" w:beforeAutospacing="1" w:after="100" w:afterAutospacing="1" w:line="240" w:lineRule="auto"/>
        <w:rPr>
          <w:kern w:val="0"/>
          <w:lang w:eastAsia="en-US"/>
        </w:rPr>
      </w:pPr>
      <w:r w:rsidRPr="00627F6F">
        <w:rPr>
          <w:kern w:val="0"/>
          <w:lang w:eastAsia="en-US"/>
        </w:rPr>
        <w:t xml:space="preserve">35).  </w:t>
      </w:r>
      <w:proofErr w:type="spellStart"/>
      <w:r w:rsidRPr="00627F6F">
        <w:rPr>
          <w:rFonts w:ascii="Arial" w:hAnsi="Arial" w:cs="Arial"/>
          <w:color w:val="262626"/>
          <w:kern w:val="0"/>
          <w:u w:val="single" w:color="262626"/>
        </w:rPr>
        <w:t>Neurosci</w:t>
      </w:r>
      <w:proofErr w:type="spellEnd"/>
      <w:r w:rsidRPr="00627F6F">
        <w:rPr>
          <w:rFonts w:ascii="Arial" w:hAnsi="Arial" w:cs="Arial"/>
          <w:color w:val="262626"/>
          <w:kern w:val="0"/>
          <w:u w:val="single" w:color="262626"/>
        </w:rPr>
        <w:t xml:space="preserve"> Lett.</w:t>
      </w:r>
      <w:r w:rsidRPr="00627F6F">
        <w:rPr>
          <w:rFonts w:ascii="Arial" w:hAnsi="Arial" w:cs="Arial"/>
          <w:kern w:val="0"/>
          <w:u w:color="262626"/>
        </w:rPr>
        <w:t xml:space="preserve"> 2016 Apr </w:t>
      </w:r>
      <w:proofErr w:type="gramStart"/>
      <w:r w:rsidRPr="00627F6F">
        <w:rPr>
          <w:rFonts w:ascii="Arial" w:hAnsi="Arial" w:cs="Arial"/>
          <w:kern w:val="0"/>
          <w:u w:color="262626"/>
        </w:rPr>
        <w:t>8;618:99</w:t>
      </w:r>
      <w:proofErr w:type="gramEnd"/>
      <w:r w:rsidRPr="00627F6F">
        <w:rPr>
          <w:rFonts w:ascii="Arial" w:hAnsi="Arial" w:cs="Arial"/>
          <w:kern w:val="0"/>
          <w:u w:color="262626"/>
        </w:rPr>
        <w:t xml:space="preserve">-103. </w:t>
      </w:r>
      <w:proofErr w:type="spellStart"/>
      <w:r w:rsidRPr="00627F6F">
        <w:rPr>
          <w:rFonts w:ascii="Arial" w:hAnsi="Arial" w:cs="Arial"/>
          <w:kern w:val="0"/>
          <w:u w:color="262626"/>
        </w:rPr>
        <w:t>doi</w:t>
      </w:r>
      <w:proofErr w:type="spellEnd"/>
      <w:r w:rsidRPr="00627F6F">
        <w:rPr>
          <w:rFonts w:ascii="Arial" w:hAnsi="Arial" w:cs="Arial"/>
          <w:kern w:val="0"/>
          <w:u w:color="262626"/>
        </w:rPr>
        <w:t xml:space="preserve">: 10.1016/j.neulet.2016.02.051. </w:t>
      </w:r>
      <w:proofErr w:type="spellStart"/>
      <w:r w:rsidRPr="00627F6F">
        <w:rPr>
          <w:rFonts w:ascii="Arial" w:hAnsi="Arial" w:cs="Arial"/>
          <w:kern w:val="0"/>
          <w:u w:color="262626"/>
        </w:rPr>
        <w:t>Epub</w:t>
      </w:r>
      <w:proofErr w:type="spellEnd"/>
      <w:r w:rsidRPr="00627F6F">
        <w:rPr>
          <w:rFonts w:ascii="Arial" w:hAnsi="Arial" w:cs="Arial"/>
          <w:kern w:val="0"/>
          <w:u w:color="262626"/>
        </w:rPr>
        <w:t xml:space="preserve"> 2016 Mar 3</w:t>
      </w:r>
      <w:r w:rsidRPr="00627F6F">
        <w:rPr>
          <w:rFonts w:ascii="Arial" w:hAnsi="Arial" w:cs="Arial"/>
          <w:kern w:val="0"/>
          <w:u w:color="262626"/>
        </w:rPr>
        <w:t xml:space="preserve">.  </w:t>
      </w:r>
      <w:r w:rsidRPr="00627F6F">
        <w:rPr>
          <w:rFonts w:ascii="Arial" w:hAnsi="Arial" w:cs="Arial"/>
          <w:bCs/>
          <w:i/>
          <w:kern w:val="0"/>
        </w:rPr>
        <w:t>Effect of acupuncture stimulation on rats with depression induced by water-immersion stress.</w:t>
      </w:r>
      <w:r w:rsidR="00BD2636" w:rsidRPr="00627F6F">
        <w:rPr>
          <w:i/>
          <w:kern w:val="0"/>
          <w:lang w:eastAsia="en-US"/>
        </w:rPr>
        <w:tab/>
      </w:r>
    </w:p>
    <w:p w14:paraId="64996468" w14:textId="77777777" w:rsidR="00077FC2" w:rsidRDefault="00077FC2" w:rsidP="00077FC2">
      <w:pPr>
        <w:widowControl w:val="0"/>
        <w:autoSpaceDE w:val="0"/>
        <w:autoSpaceDN w:val="0"/>
        <w:adjustRightInd w:val="0"/>
        <w:spacing w:line="240" w:lineRule="auto"/>
        <w:ind w:firstLine="0"/>
        <w:rPr>
          <w:rFonts w:ascii="Georgia" w:hAnsi="Georgia" w:cs="Georgia"/>
          <w:color w:val="262626"/>
          <w:kern w:val="0"/>
          <w:sz w:val="28"/>
          <w:szCs w:val="28"/>
        </w:rPr>
      </w:pPr>
      <w:r>
        <w:t>36).</w:t>
      </w:r>
      <w:r>
        <w:tab/>
      </w:r>
      <w:r>
        <w:rPr>
          <w:rFonts w:ascii="Georgia" w:hAnsi="Georgia" w:cs="Georgia"/>
          <w:color w:val="262626"/>
          <w:kern w:val="0"/>
          <w:sz w:val="28"/>
          <w:szCs w:val="28"/>
        </w:rPr>
        <w:t>Schizophrenia and Depression: A systematic Review of the Effectiveness and the Working Mechanisms Behind Acupuncture</w:t>
      </w:r>
    </w:p>
    <w:p w14:paraId="6BADCC9C" w14:textId="77777777" w:rsidR="00077FC2" w:rsidRDefault="00077FC2" w:rsidP="00077FC2">
      <w:pPr>
        <w:widowControl w:val="0"/>
        <w:autoSpaceDE w:val="0"/>
        <w:autoSpaceDN w:val="0"/>
        <w:adjustRightInd w:val="0"/>
        <w:spacing w:line="240" w:lineRule="auto"/>
        <w:ind w:firstLine="0"/>
        <w:rPr>
          <w:rFonts w:ascii="Helvetica Neue" w:hAnsi="Helvetica Neue" w:cs="Helvetica Neue"/>
          <w:color w:val="262626"/>
          <w:kern w:val="0"/>
        </w:rPr>
      </w:pPr>
      <w:r>
        <w:rPr>
          <w:rFonts w:ascii="Helvetica Neue" w:hAnsi="Helvetica Neue" w:cs="Helvetica Neue"/>
          <w:color w:val="262626"/>
          <w:kern w:val="0"/>
        </w:rPr>
        <w:lastRenderedPageBreak/>
        <w:t>Bosch, Peggy et al.</w:t>
      </w:r>
    </w:p>
    <w:p w14:paraId="09296223" w14:textId="1637C492" w:rsidR="00400555" w:rsidRDefault="00077FC2" w:rsidP="00077FC2">
      <w:pPr>
        <w:spacing w:line="240" w:lineRule="auto"/>
        <w:ind w:firstLine="0"/>
        <w:rPr>
          <w:rFonts w:ascii="Helvetica Neue" w:hAnsi="Helvetica Neue" w:cs="Helvetica Neue"/>
          <w:color w:val="262626"/>
          <w:kern w:val="0"/>
        </w:rPr>
      </w:pPr>
      <w:r>
        <w:rPr>
          <w:rFonts w:ascii="Helvetica Neue" w:hAnsi="Helvetica Neue" w:cs="Helvetica Neue"/>
          <w:color w:val="262626"/>
          <w:kern w:val="0"/>
        </w:rPr>
        <w:t xml:space="preserve">Explore: The Journal of Science and </w:t>
      </w:r>
      <w:proofErr w:type="gramStart"/>
      <w:r>
        <w:rPr>
          <w:rFonts w:ascii="Helvetica Neue" w:hAnsi="Helvetica Neue" w:cs="Helvetica Neue"/>
          <w:color w:val="262626"/>
          <w:kern w:val="0"/>
        </w:rPr>
        <w:t>Healing ,</w:t>
      </w:r>
      <w:proofErr w:type="gramEnd"/>
      <w:r>
        <w:rPr>
          <w:rFonts w:ascii="Helvetica Neue" w:hAnsi="Helvetica Neue" w:cs="Helvetica Neue"/>
          <w:color w:val="262626"/>
          <w:kern w:val="0"/>
        </w:rPr>
        <w:t xml:space="preserve"> Volume 11 , Issue 4 , 281 </w:t>
      </w:r>
      <w:r>
        <w:rPr>
          <w:rFonts w:ascii="Helvetica Neue" w:hAnsi="Helvetica Neue" w:cs="Helvetica Neue"/>
          <w:color w:val="262626"/>
          <w:kern w:val="0"/>
        </w:rPr>
        <w:t>–</w:t>
      </w:r>
      <w:r>
        <w:rPr>
          <w:rFonts w:ascii="Helvetica Neue" w:hAnsi="Helvetica Neue" w:cs="Helvetica Neue"/>
          <w:color w:val="262626"/>
          <w:kern w:val="0"/>
        </w:rPr>
        <w:t xml:space="preserve"> 291</w:t>
      </w:r>
    </w:p>
    <w:p w14:paraId="6A522ABE" w14:textId="77777777" w:rsidR="00077FC2" w:rsidRDefault="00077FC2" w:rsidP="00077FC2">
      <w:pPr>
        <w:spacing w:line="240" w:lineRule="auto"/>
        <w:ind w:firstLine="0"/>
        <w:rPr>
          <w:rFonts w:ascii="Helvetica Neue" w:hAnsi="Helvetica Neue" w:cs="Helvetica Neue"/>
          <w:color w:val="262626"/>
          <w:kern w:val="0"/>
        </w:rPr>
      </w:pPr>
    </w:p>
    <w:p w14:paraId="747CD074" w14:textId="77777777" w:rsidR="00077FC2" w:rsidRPr="005E6FA1" w:rsidRDefault="00077FC2" w:rsidP="00077FC2">
      <w:pPr>
        <w:spacing w:line="240" w:lineRule="auto"/>
        <w:ind w:firstLine="0"/>
      </w:pPr>
    </w:p>
    <w:p w14:paraId="29A98160" w14:textId="66D4F9B8" w:rsidR="00B871E2" w:rsidRPr="005E6FA1" w:rsidRDefault="00B871E2" w:rsidP="003C28D6">
      <w:pPr>
        <w:widowControl w:val="0"/>
        <w:autoSpaceDE w:val="0"/>
        <w:autoSpaceDN w:val="0"/>
        <w:adjustRightInd w:val="0"/>
        <w:spacing w:line="240" w:lineRule="auto"/>
        <w:ind w:firstLine="0"/>
        <w:rPr>
          <w:rFonts w:cstheme="minorHAnsi"/>
        </w:rPr>
      </w:pPr>
    </w:p>
    <w:p w14:paraId="2567DC4D" w14:textId="4A90131B" w:rsidR="001516E4" w:rsidRPr="005E6FA1" w:rsidRDefault="001516E4" w:rsidP="003C28D6">
      <w:pPr>
        <w:pStyle w:val="TableFigure"/>
        <w:spacing w:line="240" w:lineRule="auto"/>
        <w:rPr>
          <w:rFonts w:cstheme="minorHAnsi"/>
        </w:rPr>
      </w:pPr>
    </w:p>
    <w:sectPr w:rsidR="001516E4" w:rsidRPr="005E6FA1" w:rsidSect="00DC2A7A">
      <w:headerReference w:type="default" r:id="rId43"/>
      <w:footerReference w:type="even" r:id="rId44"/>
      <w:footerReference w:type="default" r:id="rId45"/>
      <w:headerReference w:type="first" r:id="rId46"/>
      <w:footnotePr>
        <w:pos w:val="beneathText"/>
      </w:footnotePr>
      <w:pgSz w:w="12240" w:h="15840" w:code="1"/>
      <w:pgMar w:top="1440" w:right="1440" w:bottom="1440" w:left="1440" w:header="720" w:footer="720" w:gutter="0"/>
      <w:cols w:space="720"/>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41E5C" w14:textId="77777777" w:rsidR="00615E28" w:rsidRDefault="00615E28">
      <w:pPr>
        <w:spacing w:line="240" w:lineRule="auto"/>
      </w:pPr>
      <w:r>
        <w:separator/>
      </w:r>
    </w:p>
  </w:endnote>
  <w:endnote w:type="continuationSeparator" w:id="0">
    <w:p w14:paraId="5C090157" w14:textId="77777777" w:rsidR="00615E28" w:rsidRDefault="00615E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BemboStd">
    <w:altName w:val="Times New Roman"/>
    <w:panose1 w:val="00000000000000000000"/>
    <w:charset w:val="00"/>
    <w:family w:val="roman"/>
    <w:notTrueType/>
    <w:pitch w:val="default"/>
  </w:font>
  <w:font w:name="TimesNRM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NewRomanPS">
    <w:altName w:val="Times New Roman"/>
    <w:panose1 w:val="00000000000000000000"/>
    <w:charset w:val="00"/>
    <w:family w:val="roman"/>
    <w:notTrueType/>
    <w:pitch w:val="default"/>
  </w:font>
  <w:font w:name="Humanist777B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F3E07" w14:textId="77777777" w:rsidR="00DC2A7A" w:rsidRDefault="00DC2A7A" w:rsidP="00EC6B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A35275" w14:textId="77777777" w:rsidR="00DC2A7A" w:rsidRDefault="00DC2A7A" w:rsidP="00DC2A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63310" w14:textId="77777777" w:rsidR="00DC2A7A" w:rsidRDefault="00DC2A7A" w:rsidP="00EC6B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6E9">
      <w:rPr>
        <w:rStyle w:val="PageNumber"/>
        <w:noProof/>
      </w:rPr>
      <w:t>17</w:t>
    </w:r>
    <w:r>
      <w:rPr>
        <w:rStyle w:val="PageNumber"/>
      </w:rPr>
      <w:fldChar w:fldCharType="end"/>
    </w:r>
  </w:p>
  <w:p w14:paraId="4A1FD409" w14:textId="77777777" w:rsidR="00DC2A7A" w:rsidRDefault="00DC2A7A" w:rsidP="00DC2A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0E903" w14:textId="77777777" w:rsidR="00615E28" w:rsidRDefault="00615E28">
      <w:pPr>
        <w:spacing w:line="240" w:lineRule="auto"/>
      </w:pPr>
      <w:r>
        <w:separator/>
      </w:r>
    </w:p>
  </w:footnote>
  <w:footnote w:type="continuationSeparator" w:id="0">
    <w:p w14:paraId="3F5D0745" w14:textId="77777777" w:rsidR="00615E28" w:rsidRDefault="00615E2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249B7" w14:textId="77777777" w:rsidR="001516E4" w:rsidRDefault="00615E28">
    <w:pPr>
      <w:pStyle w:val="Header"/>
    </w:pPr>
    <w:sdt>
      <w:sdtPr>
        <w:rPr>
          <w:rStyle w:val="Strong"/>
        </w:rPr>
        <w:alias w:val="Running head"/>
        <w:tag w:val=""/>
        <w:id w:val="1072628492"/>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51350">
          <w:rPr>
            <w:rStyle w:val="Strong"/>
          </w:rPr>
          <w:t xml:space="preserve">Integrating Acupuncture and ayahuasca shamanism for depression </w:t>
        </w:r>
      </w:sdtContent>
    </w:sdt>
    <w:r w:rsidR="000F6844">
      <w:rPr>
        <w:rStyle w:val="Strong"/>
      </w:rPr>
      <w:t xml:space="preserve"> </w:t>
    </w:r>
    <w:r w:rsidR="000F6844">
      <w:rPr>
        <w:rStyle w:val="Strong"/>
      </w:rPr>
      <w:ptab w:relativeTo="margin" w:alignment="right" w:leader="none"/>
    </w:r>
    <w:r w:rsidR="000F6844">
      <w:rPr>
        <w:rStyle w:val="Strong"/>
      </w:rPr>
      <w:fldChar w:fldCharType="begin"/>
    </w:r>
    <w:r w:rsidR="000F6844">
      <w:rPr>
        <w:rStyle w:val="Strong"/>
      </w:rPr>
      <w:instrText xml:space="preserve"> PAGE   \* MERGEFORMAT </w:instrText>
    </w:r>
    <w:r w:rsidR="000F6844">
      <w:rPr>
        <w:rStyle w:val="Strong"/>
      </w:rPr>
      <w:fldChar w:fldCharType="separate"/>
    </w:r>
    <w:r w:rsidR="007856E9">
      <w:rPr>
        <w:rStyle w:val="Strong"/>
        <w:noProof/>
      </w:rPr>
      <w:t>17</w:t>
    </w:r>
    <w:r w:rsidR="000F6844">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A4977" w14:textId="091F4C6E" w:rsidR="001516E4" w:rsidRDefault="00615E28">
    <w:pPr>
      <w:pStyle w:val="Header"/>
      <w:rPr>
        <w:rStyle w:val="Strong"/>
      </w:rPr>
    </w:pP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C444B">
          <w:rPr>
            <w:rStyle w:val="Strong"/>
          </w:rPr>
          <w:t xml:space="preserve">Integrating </w:t>
        </w:r>
        <w:r w:rsidR="00B51350">
          <w:rPr>
            <w:rStyle w:val="Strong"/>
          </w:rPr>
          <w:t>Acupuncture</w:t>
        </w:r>
        <w:r w:rsidR="00FC444B">
          <w:rPr>
            <w:rStyle w:val="Strong"/>
          </w:rPr>
          <w:t xml:space="preserve"> and ayahuasca shamanism for depression </w:t>
        </w:r>
      </w:sdtContent>
    </w:sdt>
    <w:r w:rsidR="000F6844">
      <w:rPr>
        <w:rStyle w:val="Strong"/>
      </w:rPr>
      <w:t xml:space="preserve"> </w:t>
    </w:r>
    <w:r w:rsidR="000F6844">
      <w:rPr>
        <w:rStyle w:val="Strong"/>
      </w:rPr>
      <w:ptab w:relativeTo="margin" w:alignment="right" w:leader="none"/>
    </w:r>
    <w:r w:rsidR="000F6844">
      <w:rPr>
        <w:rStyle w:val="Strong"/>
      </w:rPr>
      <w:fldChar w:fldCharType="begin"/>
    </w:r>
    <w:r w:rsidR="000F6844">
      <w:rPr>
        <w:rStyle w:val="Strong"/>
      </w:rPr>
      <w:instrText xml:space="preserve"> PAGE   \* MERGEFORMAT </w:instrText>
    </w:r>
    <w:r w:rsidR="000F6844">
      <w:rPr>
        <w:rStyle w:val="Strong"/>
      </w:rPr>
      <w:fldChar w:fldCharType="separate"/>
    </w:r>
    <w:r w:rsidR="00DC2A7A">
      <w:rPr>
        <w:rStyle w:val="Strong"/>
        <w:noProof/>
      </w:rPr>
      <w:t>1</w:t>
    </w:r>
    <w:r w:rsidR="000F6844">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09668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28D354DE"/>
    <w:multiLevelType w:val="multilevel"/>
    <w:tmpl w:val="2B667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4B"/>
    <w:rsid w:val="00012DDE"/>
    <w:rsid w:val="00013199"/>
    <w:rsid w:val="0001324A"/>
    <w:rsid w:val="000277FA"/>
    <w:rsid w:val="00034C7D"/>
    <w:rsid w:val="00051543"/>
    <w:rsid w:val="00077FC2"/>
    <w:rsid w:val="00082F9D"/>
    <w:rsid w:val="00095302"/>
    <w:rsid w:val="000A007E"/>
    <w:rsid w:val="000C32BF"/>
    <w:rsid w:val="000C3C7A"/>
    <w:rsid w:val="000D34ED"/>
    <w:rsid w:val="000F6844"/>
    <w:rsid w:val="000F7C4F"/>
    <w:rsid w:val="0010488C"/>
    <w:rsid w:val="00122D73"/>
    <w:rsid w:val="001516E4"/>
    <w:rsid w:val="001A132B"/>
    <w:rsid w:val="001F09D5"/>
    <w:rsid w:val="001F6819"/>
    <w:rsid w:val="00222FD0"/>
    <w:rsid w:val="00231726"/>
    <w:rsid w:val="00233C22"/>
    <w:rsid w:val="0025438D"/>
    <w:rsid w:val="00265B5F"/>
    <w:rsid w:val="002C1030"/>
    <w:rsid w:val="002C1644"/>
    <w:rsid w:val="00301F13"/>
    <w:rsid w:val="00302A6F"/>
    <w:rsid w:val="00307B86"/>
    <w:rsid w:val="00336E72"/>
    <w:rsid w:val="00336F3F"/>
    <w:rsid w:val="00366BFD"/>
    <w:rsid w:val="00390E5A"/>
    <w:rsid w:val="003B78A2"/>
    <w:rsid w:val="003C28D6"/>
    <w:rsid w:val="003E0957"/>
    <w:rsid w:val="003F530C"/>
    <w:rsid w:val="003F753F"/>
    <w:rsid w:val="00400555"/>
    <w:rsid w:val="00402108"/>
    <w:rsid w:val="0041457D"/>
    <w:rsid w:val="00433E88"/>
    <w:rsid w:val="00435B24"/>
    <w:rsid w:val="00453EC2"/>
    <w:rsid w:val="00481C2A"/>
    <w:rsid w:val="0048317E"/>
    <w:rsid w:val="00486119"/>
    <w:rsid w:val="004A1579"/>
    <w:rsid w:val="004D699A"/>
    <w:rsid w:val="004E187A"/>
    <w:rsid w:val="00521932"/>
    <w:rsid w:val="005663B3"/>
    <w:rsid w:val="0056738D"/>
    <w:rsid w:val="005A0425"/>
    <w:rsid w:val="005B5ECC"/>
    <w:rsid w:val="005B75AA"/>
    <w:rsid w:val="005E6FA1"/>
    <w:rsid w:val="00615E28"/>
    <w:rsid w:val="00627F6F"/>
    <w:rsid w:val="00664BF1"/>
    <w:rsid w:val="00675737"/>
    <w:rsid w:val="006B3186"/>
    <w:rsid w:val="006D7CFC"/>
    <w:rsid w:val="0070227D"/>
    <w:rsid w:val="00715137"/>
    <w:rsid w:val="007167AE"/>
    <w:rsid w:val="007204F3"/>
    <w:rsid w:val="00780CFB"/>
    <w:rsid w:val="007856E9"/>
    <w:rsid w:val="007A1D7D"/>
    <w:rsid w:val="007A34FB"/>
    <w:rsid w:val="007A49CD"/>
    <w:rsid w:val="007C5C9C"/>
    <w:rsid w:val="007D2808"/>
    <w:rsid w:val="00861A98"/>
    <w:rsid w:val="008B2BFC"/>
    <w:rsid w:val="008E4762"/>
    <w:rsid w:val="009075A1"/>
    <w:rsid w:val="00914F35"/>
    <w:rsid w:val="009A6C80"/>
    <w:rsid w:val="009E3ECE"/>
    <w:rsid w:val="009E6976"/>
    <w:rsid w:val="00A0691E"/>
    <w:rsid w:val="00A267E3"/>
    <w:rsid w:val="00A5568D"/>
    <w:rsid w:val="00A63479"/>
    <w:rsid w:val="00AA1984"/>
    <w:rsid w:val="00AA7706"/>
    <w:rsid w:val="00AD47FD"/>
    <w:rsid w:val="00AE66D9"/>
    <w:rsid w:val="00B2113C"/>
    <w:rsid w:val="00B3052A"/>
    <w:rsid w:val="00B41BBE"/>
    <w:rsid w:val="00B51350"/>
    <w:rsid w:val="00B871E2"/>
    <w:rsid w:val="00BC5A8A"/>
    <w:rsid w:val="00BD2636"/>
    <w:rsid w:val="00BD66E7"/>
    <w:rsid w:val="00C04B45"/>
    <w:rsid w:val="00C31B4E"/>
    <w:rsid w:val="00C40616"/>
    <w:rsid w:val="00C506A2"/>
    <w:rsid w:val="00C76739"/>
    <w:rsid w:val="00C90D25"/>
    <w:rsid w:val="00CA7A74"/>
    <w:rsid w:val="00CB3EE9"/>
    <w:rsid w:val="00CD3433"/>
    <w:rsid w:val="00D03187"/>
    <w:rsid w:val="00D22A7B"/>
    <w:rsid w:val="00D263CC"/>
    <w:rsid w:val="00D44F0C"/>
    <w:rsid w:val="00D75A3D"/>
    <w:rsid w:val="00D927CD"/>
    <w:rsid w:val="00D92DA6"/>
    <w:rsid w:val="00D97102"/>
    <w:rsid w:val="00DA5990"/>
    <w:rsid w:val="00DA7BBA"/>
    <w:rsid w:val="00DC2A7A"/>
    <w:rsid w:val="00DC6DE6"/>
    <w:rsid w:val="00DE464F"/>
    <w:rsid w:val="00E01D33"/>
    <w:rsid w:val="00E02DD8"/>
    <w:rsid w:val="00E03853"/>
    <w:rsid w:val="00E41C83"/>
    <w:rsid w:val="00E4679B"/>
    <w:rsid w:val="00E56B79"/>
    <w:rsid w:val="00E67F3A"/>
    <w:rsid w:val="00E9073C"/>
    <w:rsid w:val="00EB5362"/>
    <w:rsid w:val="00EB77D1"/>
    <w:rsid w:val="00EC56CD"/>
    <w:rsid w:val="00ED5C20"/>
    <w:rsid w:val="00ED638C"/>
    <w:rsid w:val="00F2205A"/>
    <w:rsid w:val="00F44301"/>
    <w:rsid w:val="00F55828"/>
    <w:rsid w:val="00F731F6"/>
    <w:rsid w:val="00F8195F"/>
    <w:rsid w:val="00FB2A79"/>
    <w:rsid w:val="00FC444B"/>
    <w:rsid w:val="00FD0007"/>
    <w:rsid w:val="00FF50D4"/>
    <w:rsid w:val="00FF6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9BE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styleId="FollowedHyperlink">
    <w:name w:val="FollowedHyperlink"/>
    <w:basedOn w:val="DefaultParagraphFont"/>
    <w:uiPriority w:val="99"/>
    <w:semiHidden/>
    <w:unhideWhenUsed/>
    <w:rsid w:val="00B871E2"/>
    <w:rPr>
      <w:color w:val="919191" w:themeColor="followedHyperlink"/>
      <w:u w:val="single"/>
    </w:rPr>
  </w:style>
  <w:style w:type="character" w:styleId="PageNumber">
    <w:name w:val="page number"/>
    <w:basedOn w:val="DefaultParagraphFont"/>
    <w:uiPriority w:val="99"/>
    <w:semiHidden/>
    <w:unhideWhenUsed/>
    <w:rsid w:val="00DC2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5658">
      <w:bodyDiv w:val="1"/>
      <w:marLeft w:val="0"/>
      <w:marRight w:val="0"/>
      <w:marTop w:val="0"/>
      <w:marBottom w:val="0"/>
      <w:divBdr>
        <w:top w:val="none" w:sz="0" w:space="0" w:color="auto"/>
        <w:left w:val="none" w:sz="0" w:space="0" w:color="auto"/>
        <w:bottom w:val="none" w:sz="0" w:space="0" w:color="auto"/>
        <w:right w:val="none" w:sz="0" w:space="0" w:color="auto"/>
      </w:divBdr>
      <w:divsChild>
        <w:div w:id="106970640">
          <w:marLeft w:val="0"/>
          <w:marRight w:val="0"/>
          <w:marTop w:val="0"/>
          <w:marBottom w:val="0"/>
          <w:divBdr>
            <w:top w:val="none" w:sz="0" w:space="0" w:color="auto"/>
            <w:left w:val="none" w:sz="0" w:space="0" w:color="auto"/>
            <w:bottom w:val="none" w:sz="0" w:space="0" w:color="auto"/>
            <w:right w:val="none" w:sz="0" w:space="0" w:color="auto"/>
          </w:divBdr>
          <w:divsChild>
            <w:div w:id="1141117023">
              <w:marLeft w:val="0"/>
              <w:marRight w:val="0"/>
              <w:marTop w:val="0"/>
              <w:marBottom w:val="0"/>
              <w:divBdr>
                <w:top w:val="none" w:sz="0" w:space="0" w:color="auto"/>
                <w:left w:val="none" w:sz="0" w:space="0" w:color="auto"/>
                <w:bottom w:val="none" w:sz="0" w:space="0" w:color="auto"/>
                <w:right w:val="none" w:sz="0" w:space="0" w:color="auto"/>
              </w:divBdr>
              <w:divsChild>
                <w:div w:id="2011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3074">
      <w:bodyDiv w:val="1"/>
      <w:marLeft w:val="0"/>
      <w:marRight w:val="0"/>
      <w:marTop w:val="0"/>
      <w:marBottom w:val="0"/>
      <w:divBdr>
        <w:top w:val="none" w:sz="0" w:space="0" w:color="auto"/>
        <w:left w:val="none" w:sz="0" w:space="0" w:color="auto"/>
        <w:bottom w:val="none" w:sz="0" w:space="0" w:color="auto"/>
        <w:right w:val="none" w:sz="0" w:space="0" w:color="auto"/>
      </w:divBdr>
      <w:divsChild>
        <w:div w:id="2022203055">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18140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3112">
      <w:bodyDiv w:val="1"/>
      <w:marLeft w:val="0"/>
      <w:marRight w:val="0"/>
      <w:marTop w:val="0"/>
      <w:marBottom w:val="0"/>
      <w:divBdr>
        <w:top w:val="none" w:sz="0" w:space="0" w:color="auto"/>
        <w:left w:val="none" w:sz="0" w:space="0" w:color="auto"/>
        <w:bottom w:val="none" w:sz="0" w:space="0" w:color="auto"/>
        <w:right w:val="none" w:sz="0" w:space="0" w:color="auto"/>
      </w:divBdr>
      <w:divsChild>
        <w:div w:id="1930233183">
          <w:marLeft w:val="0"/>
          <w:marRight w:val="0"/>
          <w:marTop w:val="0"/>
          <w:marBottom w:val="0"/>
          <w:divBdr>
            <w:top w:val="none" w:sz="0" w:space="0" w:color="auto"/>
            <w:left w:val="none" w:sz="0" w:space="0" w:color="auto"/>
            <w:bottom w:val="none" w:sz="0" w:space="0" w:color="auto"/>
            <w:right w:val="none" w:sz="0" w:space="0" w:color="auto"/>
          </w:divBdr>
          <w:divsChild>
            <w:div w:id="1078097524">
              <w:marLeft w:val="0"/>
              <w:marRight w:val="0"/>
              <w:marTop w:val="0"/>
              <w:marBottom w:val="0"/>
              <w:divBdr>
                <w:top w:val="none" w:sz="0" w:space="0" w:color="auto"/>
                <w:left w:val="none" w:sz="0" w:space="0" w:color="auto"/>
                <w:bottom w:val="none" w:sz="0" w:space="0" w:color="auto"/>
                <w:right w:val="none" w:sz="0" w:space="0" w:color="auto"/>
              </w:divBdr>
              <w:divsChild>
                <w:div w:id="845632159">
                  <w:marLeft w:val="0"/>
                  <w:marRight w:val="0"/>
                  <w:marTop w:val="0"/>
                  <w:marBottom w:val="0"/>
                  <w:divBdr>
                    <w:top w:val="none" w:sz="0" w:space="0" w:color="auto"/>
                    <w:left w:val="none" w:sz="0" w:space="0" w:color="auto"/>
                    <w:bottom w:val="none" w:sz="0" w:space="0" w:color="auto"/>
                    <w:right w:val="none" w:sz="0" w:space="0" w:color="auto"/>
                  </w:divBdr>
                  <w:divsChild>
                    <w:div w:id="19571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18429">
      <w:bodyDiv w:val="1"/>
      <w:marLeft w:val="0"/>
      <w:marRight w:val="0"/>
      <w:marTop w:val="0"/>
      <w:marBottom w:val="0"/>
      <w:divBdr>
        <w:top w:val="none" w:sz="0" w:space="0" w:color="auto"/>
        <w:left w:val="none" w:sz="0" w:space="0" w:color="auto"/>
        <w:bottom w:val="none" w:sz="0" w:space="0" w:color="auto"/>
        <w:right w:val="none" w:sz="0" w:space="0" w:color="auto"/>
      </w:divBdr>
      <w:divsChild>
        <w:div w:id="850947083">
          <w:marLeft w:val="0"/>
          <w:marRight w:val="0"/>
          <w:marTop w:val="0"/>
          <w:marBottom w:val="0"/>
          <w:divBdr>
            <w:top w:val="none" w:sz="0" w:space="0" w:color="auto"/>
            <w:left w:val="none" w:sz="0" w:space="0" w:color="auto"/>
            <w:bottom w:val="none" w:sz="0" w:space="0" w:color="auto"/>
            <w:right w:val="none" w:sz="0" w:space="0" w:color="auto"/>
          </w:divBdr>
          <w:divsChild>
            <w:div w:id="1019040061">
              <w:marLeft w:val="0"/>
              <w:marRight w:val="0"/>
              <w:marTop w:val="0"/>
              <w:marBottom w:val="0"/>
              <w:divBdr>
                <w:top w:val="none" w:sz="0" w:space="0" w:color="auto"/>
                <w:left w:val="none" w:sz="0" w:space="0" w:color="auto"/>
                <w:bottom w:val="none" w:sz="0" w:space="0" w:color="auto"/>
                <w:right w:val="none" w:sz="0" w:space="0" w:color="auto"/>
              </w:divBdr>
              <w:divsChild>
                <w:div w:id="3921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48912448">
      <w:bodyDiv w:val="1"/>
      <w:marLeft w:val="0"/>
      <w:marRight w:val="0"/>
      <w:marTop w:val="0"/>
      <w:marBottom w:val="0"/>
      <w:divBdr>
        <w:top w:val="none" w:sz="0" w:space="0" w:color="auto"/>
        <w:left w:val="none" w:sz="0" w:space="0" w:color="auto"/>
        <w:bottom w:val="none" w:sz="0" w:space="0" w:color="auto"/>
        <w:right w:val="none" w:sz="0" w:space="0" w:color="auto"/>
      </w:divBdr>
      <w:divsChild>
        <w:div w:id="1578828670">
          <w:marLeft w:val="0"/>
          <w:marRight w:val="0"/>
          <w:marTop w:val="0"/>
          <w:marBottom w:val="0"/>
          <w:divBdr>
            <w:top w:val="none" w:sz="0" w:space="0" w:color="auto"/>
            <w:left w:val="none" w:sz="0" w:space="0" w:color="auto"/>
            <w:bottom w:val="none" w:sz="0" w:space="0" w:color="auto"/>
            <w:right w:val="none" w:sz="0" w:space="0" w:color="auto"/>
          </w:divBdr>
          <w:divsChild>
            <w:div w:id="2088764682">
              <w:marLeft w:val="0"/>
              <w:marRight w:val="0"/>
              <w:marTop w:val="0"/>
              <w:marBottom w:val="0"/>
              <w:divBdr>
                <w:top w:val="none" w:sz="0" w:space="0" w:color="auto"/>
                <w:left w:val="none" w:sz="0" w:space="0" w:color="auto"/>
                <w:bottom w:val="none" w:sz="0" w:space="0" w:color="auto"/>
                <w:right w:val="none" w:sz="0" w:space="0" w:color="auto"/>
              </w:divBdr>
              <w:divsChild>
                <w:div w:id="20778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1636547">
      <w:bodyDiv w:val="1"/>
      <w:marLeft w:val="0"/>
      <w:marRight w:val="0"/>
      <w:marTop w:val="0"/>
      <w:marBottom w:val="0"/>
      <w:divBdr>
        <w:top w:val="none" w:sz="0" w:space="0" w:color="auto"/>
        <w:left w:val="none" w:sz="0" w:space="0" w:color="auto"/>
        <w:bottom w:val="none" w:sz="0" w:space="0" w:color="auto"/>
        <w:right w:val="none" w:sz="0" w:space="0" w:color="auto"/>
      </w:divBdr>
      <w:divsChild>
        <w:div w:id="398790587">
          <w:marLeft w:val="0"/>
          <w:marRight w:val="0"/>
          <w:marTop w:val="0"/>
          <w:marBottom w:val="0"/>
          <w:divBdr>
            <w:top w:val="none" w:sz="0" w:space="0" w:color="auto"/>
            <w:left w:val="none" w:sz="0" w:space="0" w:color="auto"/>
            <w:bottom w:val="none" w:sz="0" w:space="0" w:color="auto"/>
            <w:right w:val="none" w:sz="0" w:space="0" w:color="auto"/>
          </w:divBdr>
          <w:divsChild>
            <w:div w:id="1792822895">
              <w:marLeft w:val="0"/>
              <w:marRight w:val="0"/>
              <w:marTop w:val="0"/>
              <w:marBottom w:val="0"/>
              <w:divBdr>
                <w:top w:val="none" w:sz="0" w:space="0" w:color="auto"/>
                <w:left w:val="none" w:sz="0" w:space="0" w:color="auto"/>
                <w:bottom w:val="none" w:sz="0" w:space="0" w:color="auto"/>
                <w:right w:val="none" w:sz="0" w:space="0" w:color="auto"/>
              </w:divBdr>
              <w:divsChild>
                <w:div w:id="19453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7585">
      <w:bodyDiv w:val="1"/>
      <w:marLeft w:val="0"/>
      <w:marRight w:val="0"/>
      <w:marTop w:val="0"/>
      <w:marBottom w:val="0"/>
      <w:divBdr>
        <w:top w:val="none" w:sz="0" w:space="0" w:color="auto"/>
        <w:left w:val="none" w:sz="0" w:space="0" w:color="auto"/>
        <w:bottom w:val="none" w:sz="0" w:space="0" w:color="auto"/>
        <w:right w:val="none" w:sz="0" w:space="0" w:color="auto"/>
      </w:divBdr>
      <w:divsChild>
        <w:div w:id="683675339">
          <w:marLeft w:val="0"/>
          <w:marRight w:val="0"/>
          <w:marTop w:val="0"/>
          <w:marBottom w:val="0"/>
          <w:divBdr>
            <w:top w:val="none" w:sz="0" w:space="0" w:color="auto"/>
            <w:left w:val="none" w:sz="0" w:space="0" w:color="auto"/>
            <w:bottom w:val="none" w:sz="0" w:space="0" w:color="auto"/>
            <w:right w:val="none" w:sz="0" w:space="0" w:color="auto"/>
          </w:divBdr>
          <w:divsChild>
            <w:div w:id="992949052">
              <w:marLeft w:val="0"/>
              <w:marRight w:val="0"/>
              <w:marTop w:val="0"/>
              <w:marBottom w:val="0"/>
              <w:divBdr>
                <w:top w:val="none" w:sz="0" w:space="0" w:color="auto"/>
                <w:left w:val="none" w:sz="0" w:space="0" w:color="auto"/>
                <w:bottom w:val="none" w:sz="0" w:space="0" w:color="auto"/>
                <w:right w:val="none" w:sz="0" w:space="0" w:color="auto"/>
              </w:divBdr>
              <w:divsChild>
                <w:div w:id="14501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46178385">
      <w:bodyDiv w:val="1"/>
      <w:marLeft w:val="0"/>
      <w:marRight w:val="0"/>
      <w:marTop w:val="0"/>
      <w:marBottom w:val="0"/>
      <w:divBdr>
        <w:top w:val="none" w:sz="0" w:space="0" w:color="auto"/>
        <w:left w:val="none" w:sz="0" w:space="0" w:color="auto"/>
        <w:bottom w:val="none" w:sz="0" w:space="0" w:color="auto"/>
        <w:right w:val="none" w:sz="0" w:space="0" w:color="auto"/>
      </w:divBdr>
      <w:divsChild>
        <w:div w:id="1995571514">
          <w:marLeft w:val="0"/>
          <w:marRight w:val="0"/>
          <w:marTop w:val="0"/>
          <w:marBottom w:val="0"/>
          <w:divBdr>
            <w:top w:val="none" w:sz="0" w:space="0" w:color="auto"/>
            <w:left w:val="none" w:sz="0" w:space="0" w:color="auto"/>
            <w:bottom w:val="none" w:sz="0" w:space="0" w:color="auto"/>
            <w:right w:val="none" w:sz="0" w:space="0" w:color="auto"/>
          </w:divBdr>
          <w:divsChild>
            <w:div w:id="1157456692">
              <w:marLeft w:val="0"/>
              <w:marRight w:val="0"/>
              <w:marTop w:val="0"/>
              <w:marBottom w:val="0"/>
              <w:divBdr>
                <w:top w:val="none" w:sz="0" w:space="0" w:color="auto"/>
                <w:left w:val="none" w:sz="0" w:space="0" w:color="auto"/>
                <w:bottom w:val="none" w:sz="0" w:space="0" w:color="auto"/>
                <w:right w:val="none" w:sz="0" w:space="0" w:color="auto"/>
              </w:divBdr>
              <w:divsChild>
                <w:div w:id="4523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45586136">
      <w:bodyDiv w:val="1"/>
      <w:marLeft w:val="0"/>
      <w:marRight w:val="0"/>
      <w:marTop w:val="0"/>
      <w:marBottom w:val="0"/>
      <w:divBdr>
        <w:top w:val="none" w:sz="0" w:space="0" w:color="auto"/>
        <w:left w:val="none" w:sz="0" w:space="0" w:color="auto"/>
        <w:bottom w:val="none" w:sz="0" w:space="0" w:color="auto"/>
        <w:right w:val="none" w:sz="0" w:space="0" w:color="auto"/>
      </w:divBdr>
      <w:divsChild>
        <w:div w:id="160049175">
          <w:marLeft w:val="0"/>
          <w:marRight w:val="0"/>
          <w:marTop w:val="0"/>
          <w:marBottom w:val="0"/>
          <w:divBdr>
            <w:top w:val="none" w:sz="0" w:space="0" w:color="auto"/>
            <w:left w:val="none" w:sz="0" w:space="0" w:color="auto"/>
            <w:bottom w:val="none" w:sz="0" w:space="0" w:color="auto"/>
            <w:right w:val="none" w:sz="0" w:space="0" w:color="auto"/>
          </w:divBdr>
          <w:divsChild>
            <w:div w:id="504512460">
              <w:marLeft w:val="0"/>
              <w:marRight w:val="0"/>
              <w:marTop w:val="0"/>
              <w:marBottom w:val="0"/>
              <w:divBdr>
                <w:top w:val="none" w:sz="0" w:space="0" w:color="auto"/>
                <w:left w:val="none" w:sz="0" w:space="0" w:color="auto"/>
                <w:bottom w:val="none" w:sz="0" w:space="0" w:color="auto"/>
                <w:right w:val="none" w:sz="0" w:space="0" w:color="auto"/>
              </w:divBdr>
              <w:divsChild>
                <w:div w:id="15461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0655295">
      <w:bodyDiv w:val="1"/>
      <w:marLeft w:val="0"/>
      <w:marRight w:val="0"/>
      <w:marTop w:val="0"/>
      <w:marBottom w:val="0"/>
      <w:divBdr>
        <w:top w:val="none" w:sz="0" w:space="0" w:color="auto"/>
        <w:left w:val="none" w:sz="0" w:space="0" w:color="auto"/>
        <w:bottom w:val="none" w:sz="0" w:space="0" w:color="auto"/>
        <w:right w:val="none" w:sz="0" w:space="0" w:color="auto"/>
      </w:divBdr>
      <w:divsChild>
        <w:div w:id="758865107">
          <w:marLeft w:val="0"/>
          <w:marRight w:val="0"/>
          <w:marTop w:val="0"/>
          <w:marBottom w:val="0"/>
          <w:divBdr>
            <w:top w:val="none" w:sz="0" w:space="0" w:color="auto"/>
            <w:left w:val="none" w:sz="0" w:space="0" w:color="auto"/>
            <w:bottom w:val="none" w:sz="0" w:space="0" w:color="auto"/>
            <w:right w:val="none" w:sz="0" w:space="0" w:color="auto"/>
          </w:divBdr>
          <w:divsChild>
            <w:div w:id="732774295">
              <w:marLeft w:val="0"/>
              <w:marRight w:val="0"/>
              <w:marTop w:val="0"/>
              <w:marBottom w:val="0"/>
              <w:divBdr>
                <w:top w:val="none" w:sz="0" w:space="0" w:color="auto"/>
                <w:left w:val="none" w:sz="0" w:space="0" w:color="auto"/>
                <w:bottom w:val="none" w:sz="0" w:space="0" w:color="auto"/>
                <w:right w:val="none" w:sz="0" w:space="0" w:color="auto"/>
              </w:divBdr>
              <w:divsChild>
                <w:div w:id="16662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34963">
      <w:bodyDiv w:val="1"/>
      <w:marLeft w:val="0"/>
      <w:marRight w:val="0"/>
      <w:marTop w:val="0"/>
      <w:marBottom w:val="0"/>
      <w:divBdr>
        <w:top w:val="none" w:sz="0" w:space="0" w:color="auto"/>
        <w:left w:val="none" w:sz="0" w:space="0" w:color="auto"/>
        <w:bottom w:val="none" w:sz="0" w:space="0" w:color="auto"/>
        <w:right w:val="none" w:sz="0" w:space="0" w:color="auto"/>
      </w:divBdr>
      <w:divsChild>
        <w:div w:id="249003691">
          <w:marLeft w:val="0"/>
          <w:marRight w:val="0"/>
          <w:marTop w:val="0"/>
          <w:marBottom w:val="0"/>
          <w:divBdr>
            <w:top w:val="none" w:sz="0" w:space="0" w:color="auto"/>
            <w:left w:val="none" w:sz="0" w:space="0" w:color="auto"/>
            <w:bottom w:val="none" w:sz="0" w:space="0" w:color="auto"/>
            <w:right w:val="none" w:sz="0" w:space="0" w:color="auto"/>
          </w:divBdr>
          <w:divsChild>
            <w:div w:id="1596282990">
              <w:marLeft w:val="0"/>
              <w:marRight w:val="0"/>
              <w:marTop w:val="0"/>
              <w:marBottom w:val="0"/>
              <w:divBdr>
                <w:top w:val="none" w:sz="0" w:space="0" w:color="auto"/>
                <w:left w:val="none" w:sz="0" w:space="0" w:color="auto"/>
                <w:bottom w:val="none" w:sz="0" w:space="0" w:color="auto"/>
                <w:right w:val="none" w:sz="0" w:space="0" w:color="auto"/>
              </w:divBdr>
              <w:divsChild>
                <w:div w:id="1943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8410">
      <w:bodyDiv w:val="1"/>
      <w:marLeft w:val="0"/>
      <w:marRight w:val="0"/>
      <w:marTop w:val="0"/>
      <w:marBottom w:val="0"/>
      <w:divBdr>
        <w:top w:val="none" w:sz="0" w:space="0" w:color="auto"/>
        <w:left w:val="none" w:sz="0" w:space="0" w:color="auto"/>
        <w:bottom w:val="none" w:sz="0" w:space="0" w:color="auto"/>
        <w:right w:val="none" w:sz="0" w:space="0" w:color="auto"/>
      </w:divBdr>
      <w:divsChild>
        <w:div w:id="1915162502">
          <w:marLeft w:val="0"/>
          <w:marRight w:val="0"/>
          <w:marTop w:val="0"/>
          <w:marBottom w:val="0"/>
          <w:divBdr>
            <w:top w:val="none" w:sz="0" w:space="0" w:color="auto"/>
            <w:left w:val="none" w:sz="0" w:space="0" w:color="auto"/>
            <w:bottom w:val="none" w:sz="0" w:space="0" w:color="auto"/>
            <w:right w:val="none" w:sz="0" w:space="0" w:color="auto"/>
          </w:divBdr>
          <w:divsChild>
            <w:div w:id="541093151">
              <w:marLeft w:val="0"/>
              <w:marRight w:val="0"/>
              <w:marTop w:val="0"/>
              <w:marBottom w:val="0"/>
              <w:divBdr>
                <w:top w:val="none" w:sz="0" w:space="0" w:color="auto"/>
                <w:left w:val="none" w:sz="0" w:space="0" w:color="auto"/>
                <w:bottom w:val="none" w:sz="0" w:space="0" w:color="auto"/>
                <w:right w:val="none" w:sz="0" w:space="0" w:color="auto"/>
              </w:divBdr>
              <w:divsChild>
                <w:div w:id="13648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81648">
      <w:bodyDiv w:val="1"/>
      <w:marLeft w:val="0"/>
      <w:marRight w:val="0"/>
      <w:marTop w:val="0"/>
      <w:marBottom w:val="0"/>
      <w:divBdr>
        <w:top w:val="none" w:sz="0" w:space="0" w:color="auto"/>
        <w:left w:val="none" w:sz="0" w:space="0" w:color="auto"/>
        <w:bottom w:val="none" w:sz="0" w:space="0" w:color="auto"/>
        <w:right w:val="none" w:sz="0" w:space="0" w:color="auto"/>
      </w:divBdr>
      <w:divsChild>
        <w:div w:id="1272318304">
          <w:marLeft w:val="0"/>
          <w:marRight w:val="0"/>
          <w:marTop w:val="0"/>
          <w:marBottom w:val="0"/>
          <w:divBdr>
            <w:top w:val="none" w:sz="0" w:space="0" w:color="auto"/>
            <w:left w:val="none" w:sz="0" w:space="0" w:color="auto"/>
            <w:bottom w:val="none" w:sz="0" w:space="0" w:color="auto"/>
            <w:right w:val="none" w:sz="0" w:space="0" w:color="auto"/>
          </w:divBdr>
          <w:divsChild>
            <w:div w:id="17826805">
              <w:marLeft w:val="0"/>
              <w:marRight w:val="0"/>
              <w:marTop w:val="0"/>
              <w:marBottom w:val="0"/>
              <w:divBdr>
                <w:top w:val="none" w:sz="0" w:space="0" w:color="auto"/>
                <w:left w:val="none" w:sz="0" w:space="0" w:color="auto"/>
                <w:bottom w:val="none" w:sz="0" w:space="0" w:color="auto"/>
                <w:right w:val="none" w:sz="0" w:space="0" w:color="auto"/>
              </w:divBdr>
              <w:divsChild>
                <w:div w:id="17016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7177">
      <w:bodyDiv w:val="1"/>
      <w:marLeft w:val="0"/>
      <w:marRight w:val="0"/>
      <w:marTop w:val="0"/>
      <w:marBottom w:val="0"/>
      <w:divBdr>
        <w:top w:val="none" w:sz="0" w:space="0" w:color="auto"/>
        <w:left w:val="none" w:sz="0" w:space="0" w:color="auto"/>
        <w:bottom w:val="none" w:sz="0" w:space="0" w:color="auto"/>
        <w:right w:val="none" w:sz="0" w:space="0" w:color="auto"/>
      </w:divBdr>
      <w:divsChild>
        <w:div w:id="540939787">
          <w:marLeft w:val="0"/>
          <w:marRight w:val="0"/>
          <w:marTop w:val="0"/>
          <w:marBottom w:val="0"/>
          <w:divBdr>
            <w:top w:val="none" w:sz="0" w:space="0" w:color="auto"/>
            <w:left w:val="none" w:sz="0" w:space="0" w:color="auto"/>
            <w:bottom w:val="none" w:sz="0" w:space="0" w:color="auto"/>
            <w:right w:val="none" w:sz="0" w:space="0" w:color="auto"/>
          </w:divBdr>
          <w:divsChild>
            <w:div w:id="1434548590">
              <w:marLeft w:val="0"/>
              <w:marRight w:val="0"/>
              <w:marTop w:val="0"/>
              <w:marBottom w:val="0"/>
              <w:divBdr>
                <w:top w:val="none" w:sz="0" w:space="0" w:color="auto"/>
                <w:left w:val="none" w:sz="0" w:space="0" w:color="auto"/>
                <w:bottom w:val="none" w:sz="0" w:space="0" w:color="auto"/>
                <w:right w:val="none" w:sz="0" w:space="0" w:color="auto"/>
              </w:divBdr>
              <w:divsChild>
                <w:div w:id="20728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11797589">
      <w:bodyDiv w:val="1"/>
      <w:marLeft w:val="0"/>
      <w:marRight w:val="0"/>
      <w:marTop w:val="0"/>
      <w:marBottom w:val="0"/>
      <w:divBdr>
        <w:top w:val="none" w:sz="0" w:space="0" w:color="auto"/>
        <w:left w:val="none" w:sz="0" w:space="0" w:color="auto"/>
        <w:bottom w:val="none" w:sz="0" w:space="0" w:color="auto"/>
        <w:right w:val="none" w:sz="0" w:space="0" w:color="auto"/>
      </w:divBdr>
      <w:divsChild>
        <w:div w:id="1613048629">
          <w:marLeft w:val="0"/>
          <w:marRight w:val="0"/>
          <w:marTop w:val="0"/>
          <w:marBottom w:val="0"/>
          <w:divBdr>
            <w:top w:val="none" w:sz="0" w:space="0" w:color="auto"/>
            <w:left w:val="none" w:sz="0" w:space="0" w:color="auto"/>
            <w:bottom w:val="none" w:sz="0" w:space="0" w:color="auto"/>
            <w:right w:val="none" w:sz="0" w:space="0" w:color="auto"/>
          </w:divBdr>
          <w:divsChild>
            <w:div w:id="218712792">
              <w:marLeft w:val="0"/>
              <w:marRight w:val="0"/>
              <w:marTop w:val="0"/>
              <w:marBottom w:val="0"/>
              <w:divBdr>
                <w:top w:val="none" w:sz="0" w:space="0" w:color="auto"/>
                <w:left w:val="none" w:sz="0" w:space="0" w:color="auto"/>
                <w:bottom w:val="none" w:sz="0" w:space="0" w:color="auto"/>
                <w:right w:val="none" w:sz="0" w:space="0" w:color="auto"/>
              </w:divBdr>
              <w:divsChild>
                <w:div w:id="2021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030145">
      <w:bodyDiv w:val="1"/>
      <w:marLeft w:val="0"/>
      <w:marRight w:val="0"/>
      <w:marTop w:val="0"/>
      <w:marBottom w:val="0"/>
      <w:divBdr>
        <w:top w:val="none" w:sz="0" w:space="0" w:color="auto"/>
        <w:left w:val="none" w:sz="0" w:space="0" w:color="auto"/>
        <w:bottom w:val="none" w:sz="0" w:space="0" w:color="auto"/>
        <w:right w:val="none" w:sz="0" w:space="0" w:color="auto"/>
      </w:divBdr>
      <w:divsChild>
        <w:div w:id="590163616">
          <w:marLeft w:val="0"/>
          <w:marRight w:val="0"/>
          <w:marTop w:val="0"/>
          <w:marBottom w:val="0"/>
          <w:divBdr>
            <w:top w:val="none" w:sz="0" w:space="0" w:color="auto"/>
            <w:left w:val="none" w:sz="0" w:space="0" w:color="auto"/>
            <w:bottom w:val="none" w:sz="0" w:space="0" w:color="auto"/>
            <w:right w:val="none" w:sz="0" w:space="0" w:color="auto"/>
          </w:divBdr>
          <w:divsChild>
            <w:div w:id="886796200">
              <w:marLeft w:val="0"/>
              <w:marRight w:val="0"/>
              <w:marTop w:val="0"/>
              <w:marBottom w:val="0"/>
              <w:divBdr>
                <w:top w:val="none" w:sz="0" w:space="0" w:color="auto"/>
                <w:left w:val="none" w:sz="0" w:space="0" w:color="auto"/>
                <w:bottom w:val="none" w:sz="0" w:space="0" w:color="auto"/>
                <w:right w:val="none" w:sz="0" w:space="0" w:color="auto"/>
              </w:divBdr>
              <w:divsChild>
                <w:div w:id="1362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12926">
      <w:bodyDiv w:val="1"/>
      <w:marLeft w:val="0"/>
      <w:marRight w:val="0"/>
      <w:marTop w:val="0"/>
      <w:marBottom w:val="0"/>
      <w:divBdr>
        <w:top w:val="none" w:sz="0" w:space="0" w:color="auto"/>
        <w:left w:val="none" w:sz="0" w:space="0" w:color="auto"/>
        <w:bottom w:val="none" w:sz="0" w:space="0" w:color="auto"/>
        <w:right w:val="none" w:sz="0" w:space="0" w:color="auto"/>
      </w:divBdr>
      <w:divsChild>
        <w:div w:id="1350913748">
          <w:marLeft w:val="0"/>
          <w:marRight w:val="0"/>
          <w:marTop w:val="0"/>
          <w:marBottom w:val="0"/>
          <w:divBdr>
            <w:top w:val="none" w:sz="0" w:space="0" w:color="auto"/>
            <w:left w:val="none" w:sz="0" w:space="0" w:color="auto"/>
            <w:bottom w:val="none" w:sz="0" w:space="0" w:color="auto"/>
            <w:right w:val="none" w:sz="0" w:space="0" w:color="auto"/>
          </w:divBdr>
          <w:divsChild>
            <w:div w:id="1616790985">
              <w:marLeft w:val="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2606642">
      <w:bodyDiv w:val="1"/>
      <w:marLeft w:val="0"/>
      <w:marRight w:val="0"/>
      <w:marTop w:val="0"/>
      <w:marBottom w:val="0"/>
      <w:divBdr>
        <w:top w:val="none" w:sz="0" w:space="0" w:color="auto"/>
        <w:left w:val="none" w:sz="0" w:space="0" w:color="auto"/>
        <w:bottom w:val="none" w:sz="0" w:space="0" w:color="auto"/>
        <w:right w:val="none" w:sz="0" w:space="0" w:color="auto"/>
      </w:divBdr>
      <w:divsChild>
        <w:div w:id="1206789991">
          <w:marLeft w:val="0"/>
          <w:marRight w:val="0"/>
          <w:marTop w:val="0"/>
          <w:marBottom w:val="0"/>
          <w:divBdr>
            <w:top w:val="none" w:sz="0" w:space="0" w:color="auto"/>
            <w:left w:val="none" w:sz="0" w:space="0" w:color="auto"/>
            <w:bottom w:val="none" w:sz="0" w:space="0" w:color="auto"/>
            <w:right w:val="none" w:sz="0" w:space="0" w:color="auto"/>
          </w:divBdr>
          <w:divsChild>
            <w:div w:id="2078282692">
              <w:marLeft w:val="0"/>
              <w:marRight w:val="0"/>
              <w:marTop w:val="0"/>
              <w:marBottom w:val="0"/>
              <w:divBdr>
                <w:top w:val="none" w:sz="0" w:space="0" w:color="auto"/>
                <w:left w:val="none" w:sz="0" w:space="0" w:color="auto"/>
                <w:bottom w:val="none" w:sz="0" w:space="0" w:color="auto"/>
                <w:right w:val="none" w:sz="0" w:space="0" w:color="auto"/>
              </w:divBdr>
              <w:divsChild>
                <w:div w:id="14422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9890">
      <w:bodyDiv w:val="1"/>
      <w:marLeft w:val="0"/>
      <w:marRight w:val="0"/>
      <w:marTop w:val="0"/>
      <w:marBottom w:val="0"/>
      <w:divBdr>
        <w:top w:val="none" w:sz="0" w:space="0" w:color="auto"/>
        <w:left w:val="none" w:sz="0" w:space="0" w:color="auto"/>
        <w:bottom w:val="none" w:sz="0" w:space="0" w:color="auto"/>
        <w:right w:val="none" w:sz="0" w:space="0" w:color="auto"/>
      </w:divBdr>
      <w:divsChild>
        <w:div w:id="1441795478">
          <w:marLeft w:val="0"/>
          <w:marRight w:val="0"/>
          <w:marTop w:val="0"/>
          <w:marBottom w:val="0"/>
          <w:divBdr>
            <w:top w:val="none" w:sz="0" w:space="0" w:color="auto"/>
            <w:left w:val="none" w:sz="0" w:space="0" w:color="auto"/>
            <w:bottom w:val="none" w:sz="0" w:space="0" w:color="auto"/>
            <w:right w:val="none" w:sz="0" w:space="0" w:color="auto"/>
          </w:divBdr>
          <w:divsChild>
            <w:div w:id="1807967691">
              <w:marLeft w:val="0"/>
              <w:marRight w:val="0"/>
              <w:marTop w:val="0"/>
              <w:marBottom w:val="0"/>
              <w:divBdr>
                <w:top w:val="none" w:sz="0" w:space="0" w:color="auto"/>
                <w:left w:val="none" w:sz="0" w:space="0" w:color="auto"/>
                <w:bottom w:val="none" w:sz="0" w:space="0" w:color="auto"/>
                <w:right w:val="none" w:sz="0" w:space="0" w:color="auto"/>
              </w:divBdr>
              <w:divsChild>
                <w:div w:id="11528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8564417">
      <w:bodyDiv w:val="1"/>
      <w:marLeft w:val="0"/>
      <w:marRight w:val="0"/>
      <w:marTop w:val="0"/>
      <w:marBottom w:val="0"/>
      <w:divBdr>
        <w:top w:val="none" w:sz="0" w:space="0" w:color="auto"/>
        <w:left w:val="none" w:sz="0" w:space="0" w:color="auto"/>
        <w:bottom w:val="none" w:sz="0" w:space="0" w:color="auto"/>
        <w:right w:val="none" w:sz="0" w:space="0" w:color="auto"/>
      </w:divBdr>
      <w:divsChild>
        <w:div w:id="1814904858">
          <w:marLeft w:val="0"/>
          <w:marRight w:val="0"/>
          <w:marTop w:val="0"/>
          <w:marBottom w:val="0"/>
          <w:divBdr>
            <w:top w:val="none" w:sz="0" w:space="0" w:color="auto"/>
            <w:left w:val="none" w:sz="0" w:space="0" w:color="auto"/>
            <w:bottom w:val="none" w:sz="0" w:space="0" w:color="auto"/>
            <w:right w:val="none" w:sz="0" w:space="0" w:color="auto"/>
          </w:divBdr>
          <w:divsChild>
            <w:div w:id="588930437">
              <w:marLeft w:val="0"/>
              <w:marRight w:val="0"/>
              <w:marTop w:val="0"/>
              <w:marBottom w:val="0"/>
              <w:divBdr>
                <w:top w:val="none" w:sz="0" w:space="0" w:color="auto"/>
                <w:left w:val="none" w:sz="0" w:space="0" w:color="auto"/>
                <w:bottom w:val="none" w:sz="0" w:space="0" w:color="auto"/>
                <w:right w:val="none" w:sz="0" w:space="0" w:color="auto"/>
              </w:divBdr>
              <w:divsChild>
                <w:div w:id="7127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91727">
      <w:bodyDiv w:val="1"/>
      <w:marLeft w:val="0"/>
      <w:marRight w:val="0"/>
      <w:marTop w:val="0"/>
      <w:marBottom w:val="0"/>
      <w:divBdr>
        <w:top w:val="none" w:sz="0" w:space="0" w:color="auto"/>
        <w:left w:val="none" w:sz="0" w:space="0" w:color="auto"/>
        <w:bottom w:val="none" w:sz="0" w:space="0" w:color="auto"/>
        <w:right w:val="none" w:sz="0" w:space="0" w:color="auto"/>
      </w:divBdr>
      <w:divsChild>
        <w:div w:id="1108234908">
          <w:marLeft w:val="0"/>
          <w:marRight w:val="0"/>
          <w:marTop w:val="0"/>
          <w:marBottom w:val="0"/>
          <w:divBdr>
            <w:top w:val="none" w:sz="0" w:space="0" w:color="auto"/>
            <w:left w:val="none" w:sz="0" w:space="0" w:color="auto"/>
            <w:bottom w:val="none" w:sz="0" w:space="0" w:color="auto"/>
            <w:right w:val="none" w:sz="0" w:space="0" w:color="auto"/>
          </w:divBdr>
          <w:divsChild>
            <w:div w:id="1385256624">
              <w:marLeft w:val="0"/>
              <w:marRight w:val="0"/>
              <w:marTop w:val="0"/>
              <w:marBottom w:val="0"/>
              <w:divBdr>
                <w:top w:val="none" w:sz="0" w:space="0" w:color="auto"/>
                <w:left w:val="none" w:sz="0" w:space="0" w:color="auto"/>
                <w:bottom w:val="none" w:sz="0" w:space="0" w:color="auto"/>
                <w:right w:val="none" w:sz="0" w:space="0" w:color="auto"/>
              </w:divBdr>
              <w:divsChild>
                <w:div w:id="4264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22273813">
      <w:bodyDiv w:val="1"/>
      <w:marLeft w:val="0"/>
      <w:marRight w:val="0"/>
      <w:marTop w:val="0"/>
      <w:marBottom w:val="0"/>
      <w:divBdr>
        <w:top w:val="none" w:sz="0" w:space="0" w:color="auto"/>
        <w:left w:val="none" w:sz="0" w:space="0" w:color="auto"/>
        <w:bottom w:val="none" w:sz="0" w:space="0" w:color="auto"/>
        <w:right w:val="none" w:sz="0" w:space="0" w:color="auto"/>
      </w:divBdr>
      <w:divsChild>
        <w:div w:id="506481648">
          <w:marLeft w:val="0"/>
          <w:marRight w:val="0"/>
          <w:marTop w:val="0"/>
          <w:marBottom w:val="0"/>
          <w:divBdr>
            <w:top w:val="none" w:sz="0" w:space="0" w:color="auto"/>
            <w:left w:val="none" w:sz="0" w:space="0" w:color="auto"/>
            <w:bottom w:val="none" w:sz="0" w:space="0" w:color="auto"/>
            <w:right w:val="none" w:sz="0" w:space="0" w:color="auto"/>
          </w:divBdr>
          <w:divsChild>
            <w:div w:id="259263566">
              <w:marLeft w:val="0"/>
              <w:marRight w:val="0"/>
              <w:marTop w:val="0"/>
              <w:marBottom w:val="0"/>
              <w:divBdr>
                <w:top w:val="none" w:sz="0" w:space="0" w:color="auto"/>
                <w:left w:val="none" w:sz="0" w:space="0" w:color="auto"/>
                <w:bottom w:val="none" w:sz="0" w:space="0" w:color="auto"/>
                <w:right w:val="none" w:sz="0" w:space="0" w:color="auto"/>
              </w:divBdr>
              <w:divsChild>
                <w:div w:id="20619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3868">
      <w:bodyDiv w:val="1"/>
      <w:marLeft w:val="0"/>
      <w:marRight w:val="0"/>
      <w:marTop w:val="0"/>
      <w:marBottom w:val="0"/>
      <w:divBdr>
        <w:top w:val="none" w:sz="0" w:space="0" w:color="auto"/>
        <w:left w:val="none" w:sz="0" w:space="0" w:color="auto"/>
        <w:bottom w:val="none" w:sz="0" w:space="0" w:color="auto"/>
        <w:right w:val="none" w:sz="0" w:space="0" w:color="auto"/>
      </w:divBdr>
      <w:divsChild>
        <w:div w:id="1685862733">
          <w:marLeft w:val="0"/>
          <w:marRight w:val="0"/>
          <w:marTop w:val="0"/>
          <w:marBottom w:val="0"/>
          <w:divBdr>
            <w:top w:val="none" w:sz="0" w:space="0" w:color="auto"/>
            <w:left w:val="none" w:sz="0" w:space="0" w:color="auto"/>
            <w:bottom w:val="none" w:sz="0" w:space="0" w:color="auto"/>
            <w:right w:val="none" w:sz="0" w:space="0" w:color="auto"/>
          </w:divBdr>
          <w:divsChild>
            <w:div w:id="65540760">
              <w:marLeft w:val="0"/>
              <w:marRight w:val="0"/>
              <w:marTop w:val="0"/>
              <w:marBottom w:val="0"/>
              <w:divBdr>
                <w:top w:val="none" w:sz="0" w:space="0" w:color="auto"/>
                <w:left w:val="none" w:sz="0" w:space="0" w:color="auto"/>
                <w:bottom w:val="none" w:sz="0" w:space="0" w:color="auto"/>
                <w:right w:val="none" w:sz="0" w:space="0" w:color="auto"/>
              </w:divBdr>
              <w:divsChild>
                <w:div w:id="15049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3308">
      <w:bodyDiv w:val="1"/>
      <w:marLeft w:val="0"/>
      <w:marRight w:val="0"/>
      <w:marTop w:val="0"/>
      <w:marBottom w:val="0"/>
      <w:divBdr>
        <w:top w:val="none" w:sz="0" w:space="0" w:color="auto"/>
        <w:left w:val="none" w:sz="0" w:space="0" w:color="auto"/>
        <w:bottom w:val="none" w:sz="0" w:space="0" w:color="auto"/>
        <w:right w:val="none" w:sz="0" w:space="0" w:color="auto"/>
      </w:divBdr>
      <w:divsChild>
        <w:div w:id="1375696419">
          <w:marLeft w:val="0"/>
          <w:marRight w:val="0"/>
          <w:marTop w:val="0"/>
          <w:marBottom w:val="0"/>
          <w:divBdr>
            <w:top w:val="none" w:sz="0" w:space="0" w:color="auto"/>
            <w:left w:val="none" w:sz="0" w:space="0" w:color="auto"/>
            <w:bottom w:val="none" w:sz="0" w:space="0" w:color="auto"/>
            <w:right w:val="none" w:sz="0" w:space="0" w:color="auto"/>
          </w:divBdr>
          <w:divsChild>
            <w:div w:id="1903174320">
              <w:marLeft w:val="0"/>
              <w:marRight w:val="0"/>
              <w:marTop w:val="0"/>
              <w:marBottom w:val="0"/>
              <w:divBdr>
                <w:top w:val="none" w:sz="0" w:space="0" w:color="auto"/>
                <w:left w:val="none" w:sz="0" w:space="0" w:color="auto"/>
                <w:bottom w:val="none" w:sz="0" w:space="0" w:color="auto"/>
                <w:right w:val="none" w:sz="0" w:space="0" w:color="auto"/>
              </w:divBdr>
              <w:divsChild>
                <w:div w:id="2614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25345312">
      <w:bodyDiv w:val="1"/>
      <w:marLeft w:val="0"/>
      <w:marRight w:val="0"/>
      <w:marTop w:val="0"/>
      <w:marBottom w:val="0"/>
      <w:divBdr>
        <w:top w:val="none" w:sz="0" w:space="0" w:color="auto"/>
        <w:left w:val="none" w:sz="0" w:space="0" w:color="auto"/>
        <w:bottom w:val="none" w:sz="0" w:space="0" w:color="auto"/>
        <w:right w:val="none" w:sz="0" w:space="0" w:color="auto"/>
      </w:divBdr>
      <w:divsChild>
        <w:div w:id="337738249">
          <w:marLeft w:val="0"/>
          <w:marRight w:val="0"/>
          <w:marTop w:val="0"/>
          <w:marBottom w:val="0"/>
          <w:divBdr>
            <w:top w:val="none" w:sz="0" w:space="0" w:color="auto"/>
            <w:left w:val="none" w:sz="0" w:space="0" w:color="auto"/>
            <w:bottom w:val="none" w:sz="0" w:space="0" w:color="auto"/>
            <w:right w:val="none" w:sz="0" w:space="0" w:color="auto"/>
          </w:divBdr>
          <w:divsChild>
            <w:div w:id="1430158555">
              <w:marLeft w:val="0"/>
              <w:marRight w:val="0"/>
              <w:marTop w:val="0"/>
              <w:marBottom w:val="0"/>
              <w:divBdr>
                <w:top w:val="none" w:sz="0" w:space="0" w:color="auto"/>
                <w:left w:val="none" w:sz="0" w:space="0" w:color="auto"/>
                <w:bottom w:val="none" w:sz="0" w:space="0" w:color="auto"/>
                <w:right w:val="none" w:sz="0" w:space="0" w:color="auto"/>
              </w:divBdr>
              <w:divsChild>
                <w:div w:id="2891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93638022">
      <w:bodyDiv w:val="1"/>
      <w:marLeft w:val="0"/>
      <w:marRight w:val="0"/>
      <w:marTop w:val="0"/>
      <w:marBottom w:val="0"/>
      <w:divBdr>
        <w:top w:val="none" w:sz="0" w:space="0" w:color="auto"/>
        <w:left w:val="none" w:sz="0" w:space="0" w:color="auto"/>
        <w:bottom w:val="none" w:sz="0" w:space="0" w:color="auto"/>
        <w:right w:val="none" w:sz="0" w:space="0" w:color="auto"/>
      </w:divBdr>
      <w:divsChild>
        <w:div w:id="898246698">
          <w:marLeft w:val="0"/>
          <w:marRight w:val="0"/>
          <w:marTop w:val="0"/>
          <w:marBottom w:val="0"/>
          <w:divBdr>
            <w:top w:val="none" w:sz="0" w:space="0" w:color="auto"/>
            <w:left w:val="none" w:sz="0" w:space="0" w:color="auto"/>
            <w:bottom w:val="none" w:sz="0" w:space="0" w:color="auto"/>
            <w:right w:val="none" w:sz="0" w:space="0" w:color="auto"/>
          </w:divBdr>
          <w:divsChild>
            <w:div w:id="1078869481">
              <w:marLeft w:val="0"/>
              <w:marRight w:val="0"/>
              <w:marTop w:val="0"/>
              <w:marBottom w:val="0"/>
              <w:divBdr>
                <w:top w:val="none" w:sz="0" w:space="0" w:color="auto"/>
                <w:left w:val="none" w:sz="0" w:space="0" w:color="auto"/>
                <w:bottom w:val="none" w:sz="0" w:space="0" w:color="auto"/>
                <w:right w:val="none" w:sz="0" w:space="0" w:color="auto"/>
              </w:divBdr>
              <w:divsChild>
                <w:div w:id="16256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6944">
      <w:bodyDiv w:val="1"/>
      <w:marLeft w:val="0"/>
      <w:marRight w:val="0"/>
      <w:marTop w:val="0"/>
      <w:marBottom w:val="0"/>
      <w:divBdr>
        <w:top w:val="none" w:sz="0" w:space="0" w:color="auto"/>
        <w:left w:val="none" w:sz="0" w:space="0" w:color="auto"/>
        <w:bottom w:val="none" w:sz="0" w:space="0" w:color="auto"/>
        <w:right w:val="none" w:sz="0" w:space="0" w:color="auto"/>
      </w:divBdr>
      <w:divsChild>
        <w:div w:id="1489174770">
          <w:marLeft w:val="0"/>
          <w:marRight w:val="0"/>
          <w:marTop w:val="0"/>
          <w:marBottom w:val="0"/>
          <w:divBdr>
            <w:top w:val="none" w:sz="0" w:space="0" w:color="auto"/>
            <w:left w:val="none" w:sz="0" w:space="0" w:color="auto"/>
            <w:bottom w:val="none" w:sz="0" w:space="0" w:color="auto"/>
            <w:right w:val="none" w:sz="0" w:space="0" w:color="auto"/>
          </w:divBdr>
          <w:divsChild>
            <w:div w:id="64693022">
              <w:marLeft w:val="0"/>
              <w:marRight w:val="0"/>
              <w:marTop w:val="0"/>
              <w:marBottom w:val="0"/>
              <w:divBdr>
                <w:top w:val="none" w:sz="0" w:space="0" w:color="auto"/>
                <w:left w:val="none" w:sz="0" w:space="0" w:color="auto"/>
                <w:bottom w:val="none" w:sz="0" w:space="0" w:color="auto"/>
                <w:right w:val="none" w:sz="0" w:space="0" w:color="auto"/>
              </w:divBdr>
              <w:divsChild>
                <w:div w:id="15072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56520630">
      <w:bodyDiv w:val="1"/>
      <w:marLeft w:val="0"/>
      <w:marRight w:val="0"/>
      <w:marTop w:val="0"/>
      <w:marBottom w:val="0"/>
      <w:divBdr>
        <w:top w:val="none" w:sz="0" w:space="0" w:color="auto"/>
        <w:left w:val="none" w:sz="0" w:space="0" w:color="auto"/>
        <w:bottom w:val="none" w:sz="0" w:space="0" w:color="auto"/>
        <w:right w:val="none" w:sz="0" w:space="0" w:color="auto"/>
      </w:divBdr>
      <w:divsChild>
        <w:div w:id="1660117071">
          <w:marLeft w:val="0"/>
          <w:marRight w:val="0"/>
          <w:marTop w:val="0"/>
          <w:marBottom w:val="0"/>
          <w:divBdr>
            <w:top w:val="none" w:sz="0" w:space="0" w:color="auto"/>
            <w:left w:val="none" w:sz="0" w:space="0" w:color="auto"/>
            <w:bottom w:val="none" w:sz="0" w:space="0" w:color="auto"/>
            <w:right w:val="none" w:sz="0" w:space="0" w:color="auto"/>
          </w:divBdr>
          <w:divsChild>
            <w:div w:id="1327244410">
              <w:marLeft w:val="0"/>
              <w:marRight w:val="0"/>
              <w:marTop w:val="0"/>
              <w:marBottom w:val="0"/>
              <w:divBdr>
                <w:top w:val="none" w:sz="0" w:space="0" w:color="auto"/>
                <w:left w:val="none" w:sz="0" w:space="0" w:color="auto"/>
                <w:bottom w:val="none" w:sz="0" w:space="0" w:color="auto"/>
                <w:right w:val="none" w:sz="0" w:space="0" w:color="auto"/>
              </w:divBdr>
              <w:divsChild>
                <w:div w:id="11620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14408130">
      <w:bodyDiv w:val="1"/>
      <w:marLeft w:val="0"/>
      <w:marRight w:val="0"/>
      <w:marTop w:val="0"/>
      <w:marBottom w:val="0"/>
      <w:divBdr>
        <w:top w:val="none" w:sz="0" w:space="0" w:color="auto"/>
        <w:left w:val="none" w:sz="0" w:space="0" w:color="auto"/>
        <w:bottom w:val="none" w:sz="0" w:space="0" w:color="auto"/>
        <w:right w:val="none" w:sz="0" w:space="0" w:color="auto"/>
      </w:divBdr>
      <w:divsChild>
        <w:div w:id="1846624884">
          <w:marLeft w:val="0"/>
          <w:marRight w:val="0"/>
          <w:marTop w:val="0"/>
          <w:marBottom w:val="0"/>
          <w:divBdr>
            <w:top w:val="none" w:sz="0" w:space="0" w:color="auto"/>
            <w:left w:val="none" w:sz="0" w:space="0" w:color="auto"/>
            <w:bottom w:val="none" w:sz="0" w:space="0" w:color="auto"/>
            <w:right w:val="none" w:sz="0" w:space="0" w:color="auto"/>
          </w:divBdr>
          <w:divsChild>
            <w:div w:id="58796965">
              <w:marLeft w:val="0"/>
              <w:marRight w:val="0"/>
              <w:marTop w:val="0"/>
              <w:marBottom w:val="0"/>
              <w:divBdr>
                <w:top w:val="none" w:sz="0" w:space="0" w:color="auto"/>
                <w:left w:val="none" w:sz="0" w:space="0" w:color="auto"/>
                <w:bottom w:val="none" w:sz="0" w:space="0" w:color="auto"/>
                <w:right w:val="none" w:sz="0" w:space="0" w:color="auto"/>
              </w:divBdr>
              <w:divsChild>
                <w:div w:id="6847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26651625">
      <w:bodyDiv w:val="1"/>
      <w:marLeft w:val="0"/>
      <w:marRight w:val="0"/>
      <w:marTop w:val="0"/>
      <w:marBottom w:val="0"/>
      <w:divBdr>
        <w:top w:val="none" w:sz="0" w:space="0" w:color="auto"/>
        <w:left w:val="none" w:sz="0" w:space="0" w:color="auto"/>
        <w:bottom w:val="none" w:sz="0" w:space="0" w:color="auto"/>
        <w:right w:val="none" w:sz="0" w:space="0" w:color="auto"/>
      </w:divBdr>
      <w:divsChild>
        <w:div w:id="1118528509">
          <w:marLeft w:val="0"/>
          <w:marRight w:val="0"/>
          <w:marTop w:val="0"/>
          <w:marBottom w:val="0"/>
          <w:divBdr>
            <w:top w:val="none" w:sz="0" w:space="0" w:color="auto"/>
            <w:left w:val="none" w:sz="0" w:space="0" w:color="auto"/>
            <w:bottom w:val="none" w:sz="0" w:space="0" w:color="auto"/>
            <w:right w:val="none" w:sz="0" w:space="0" w:color="auto"/>
          </w:divBdr>
          <w:divsChild>
            <w:div w:id="567229342">
              <w:marLeft w:val="0"/>
              <w:marRight w:val="0"/>
              <w:marTop w:val="0"/>
              <w:marBottom w:val="0"/>
              <w:divBdr>
                <w:top w:val="none" w:sz="0" w:space="0" w:color="auto"/>
                <w:left w:val="none" w:sz="0" w:space="0" w:color="auto"/>
                <w:bottom w:val="none" w:sz="0" w:space="0" w:color="auto"/>
                <w:right w:val="none" w:sz="0" w:space="0" w:color="auto"/>
              </w:divBdr>
              <w:divsChild>
                <w:div w:id="10227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2.xml"/><Relationship Id="rId47" Type="http://schemas.openxmlformats.org/officeDocument/2006/relationships/fontTable" Target="fontTable.xml"/><Relationship Id="rId48" Type="http://schemas.openxmlformats.org/officeDocument/2006/relationships/glossaryDocument" Target="glossary/document.xml"/><Relationship Id="rId49" Type="http://schemas.openxmlformats.org/officeDocument/2006/relationships/theme" Target="theme/theme1.xml"/><Relationship Id="rId20" Type="http://schemas.openxmlformats.org/officeDocument/2006/relationships/hyperlink" Target="http://topics.sciencedirect.com/topics/page/Neuroimaging" TargetMode="External"/><Relationship Id="rId21" Type="http://schemas.openxmlformats.org/officeDocument/2006/relationships/hyperlink" Target="http://www.pnas.org/content/109/6/2138.full" TargetMode="External"/><Relationship Id="rId22" Type="http://schemas.openxmlformats.org/officeDocument/2006/relationships/image" Target="media/image1.png"/><Relationship Id="rId23" Type="http://schemas.openxmlformats.org/officeDocument/2006/relationships/hyperlink" Target="http://www.ncbi.nlm.nih.gov/pubmed/25069786" TargetMode="External"/><Relationship Id="rId24" Type="http://schemas.openxmlformats.org/officeDocument/2006/relationships/hyperlink" Target="http://www.ncbi.nlm.nih.gov/pubmed/24882567" TargetMode="External"/><Relationship Id="rId25" Type="http://schemas.openxmlformats.org/officeDocument/2006/relationships/hyperlink" Target="http://www.ncbi.nlm.nih.gov/pubmed/25575620" TargetMode="External"/><Relationship Id="rId26" Type="http://schemas.openxmlformats.org/officeDocument/2006/relationships/hyperlink" Target="http://www.ncbi.nlm.nih.gov/pubmed/24594678" TargetMode="External"/><Relationship Id="rId27" Type="http://schemas.openxmlformats.org/officeDocument/2006/relationships/image" Target="media/image2.jpg"/><Relationship Id="rId28" Type="http://schemas.openxmlformats.org/officeDocument/2006/relationships/image" Target="media/image3.jpg"/><Relationship Id="rId29" Type="http://schemas.openxmlformats.org/officeDocument/2006/relationships/hyperlink" Target="http://doi.org/10.1371/journal.pone.0118143"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hyperlink" Target="http://reset.me/study/study-ayahuasca-has-no-long-term-negative-effects/" TargetMode="External"/><Relationship Id="rId31" Type="http://schemas.openxmlformats.org/officeDocument/2006/relationships/hyperlink" Target="http://reset.me/study/study-ayahuasca-helps-bust-depression/" TargetMode="External"/><Relationship Id="rId32" Type="http://schemas.openxmlformats.org/officeDocument/2006/relationships/hyperlink" Target="https://www.ncbi.nlm.nih.gov/pubmed/?term=Bosch%20P%5BAuthor%5D&amp;cauthor=true&amp;cauthor_uid=26007331" TargetMode="External"/><Relationship Id="rId9" Type="http://schemas.openxmlformats.org/officeDocument/2006/relationships/hyperlink" Target="http://www.popsci.com/hallucinogenic-ayahuasca-could-be-used-treat-depression"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ncbi.nlm.nih.gov/pubmed/?term=van%20den%20Noort%20M%5BAuthor%5D&amp;cauthor=true&amp;cauthor_uid=26007331" TargetMode="External"/><Relationship Id="rId34" Type="http://schemas.openxmlformats.org/officeDocument/2006/relationships/hyperlink" Target="https://www.ncbi.nlm.nih.gov/pubmed/?term=Staudte%20H%5BAuthor%5D&amp;cauthor=true&amp;cauthor_uid=26007331" TargetMode="External"/><Relationship Id="rId35" Type="http://schemas.openxmlformats.org/officeDocument/2006/relationships/hyperlink" Target="https://www.ncbi.nlm.nih.gov/pubmed/?term=Lim%20S%5BAuthor%5D&amp;cauthor=true&amp;cauthor_uid=26007331" TargetMode="External"/><Relationship Id="rId36" Type="http://schemas.openxmlformats.org/officeDocument/2006/relationships/hyperlink" Target="http://www.iceers.org/more-about-ayahuasca.php?lang=en" TargetMode="External"/><Relationship Id="rId10" Type="http://schemas.openxmlformats.org/officeDocument/2006/relationships/hyperlink" Target="http://www.sciencedirect.com/science/article/pii/S0924977X15000097" TargetMode="External"/><Relationship Id="rId11" Type="http://schemas.openxmlformats.org/officeDocument/2006/relationships/hyperlink" Target="http://topics.sciencedirect.com/topics/page/Magnetic_resonance_imaging" TargetMode="External"/><Relationship Id="rId12" Type="http://schemas.openxmlformats.org/officeDocument/2006/relationships/hyperlink" Target="http://topics.sciencedirect.com/topics/page/Magnetic_resonance_imaging" TargetMode="External"/><Relationship Id="rId13" Type="http://schemas.openxmlformats.org/officeDocument/2006/relationships/hyperlink" Target="http://topics.sciencedirect.com/topics/page/Ayahuasca" TargetMode="External"/><Relationship Id="rId14" Type="http://schemas.openxmlformats.org/officeDocument/2006/relationships/hyperlink" Target="http://topics.sciencedirect.com/topics/page/Agonist" TargetMode="External"/><Relationship Id="rId15" Type="http://schemas.openxmlformats.org/officeDocument/2006/relationships/hyperlink" Target="http://topics.sciencedirect.com/topics/page/Wechsler_Adult_Intelligence_Scale" TargetMode="External"/><Relationship Id="rId16" Type="http://schemas.openxmlformats.org/officeDocument/2006/relationships/hyperlink" Target="http://topics.sciencedirect.com/topics/page/Posterior_cingulate" TargetMode="External"/><Relationship Id="rId17" Type="http://schemas.openxmlformats.org/officeDocument/2006/relationships/hyperlink" Target="http://topics.sciencedirect.com/topics/page/Posterior_cingulate" TargetMode="External"/><Relationship Id="rId18" Type="http://schemas.openxmlformats.org/officeDocument/2006/relationships/hyperlink" Target="http://topics.sciencedirect.com/topics/page/Default_mode_network" TargetMode="External"/><Relationship Id="rId19" Type="http://schemas.openxmlformats.org/officeDocument/2006/relationships/hyperlink" Target="http://topics.sciencedirect.com/topics/page/Cingulate" TargetMode="External"/><Relationship Id="rId37" Type="http://schemas.openxmlformats.org/officeDocument/2006/relationships/hyperlink" Target="http://reset.me/study/study-long-term-use-of-ayahuasca-linked-to-changes-in-personality-and-brain-structure/" TargetMode="External"/><Relationship Id="rId38" Type="http://schemas.openxmlformats.org/officeDocument/2006/relationships/hyperlink" Target="http://www.sciencedirect.com/science/journal/0924977X/25/4" TargetMode="External"/><Relationship Id="rId39" Type="http://schemas.openxmlformats.org/officeDocument/2006/relationships/hyperlink" Target="http://reset.me/study/study-single-session-of-ayahuasca-defeats-depression/" TargetMode="External"/><Relationship Id="rId40" Type="http://schemas.openxmlformats.org/officeDocument/2006/relationships/hyperlink" Target="http://www.nature.com/news/ayahuasca-psychedelic-tested-for-depression-1.17252" TargetMode="External"/><Relationship Id="rId41" Type="http://schemas.openxmlformats.org/officeDocument/2006/relationships/hyperlink" Target="http://www.scielo.org.za/scielo.php?pid=S1445-73772013000100007&amp;script=sci_arttext&amp;tlng=pt" TargetMode="External"/><Relationship Id="rId42" Type="http://schemas.openxmlformats.org/officeDocument/2006/relationships/hyperlink" Target="http://www.medicaldaily.com/tripping-acid-lysergic-acid-diethylamide-time-perception-depression-380164" TargetMode="External"/><Relationship Id="rId43" Type="http://schemas.openxmlformats.org/officeDocument/2006/relationships/header" Target="header1.xml"/><Relationship Id="rId44" Type="http://schemas.openxmlformats.org/officeDocument/2006/relationships/footer" Target="footer1.xml"/><Relationship Id="rId4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shley/Library/Containers/com.microsoft.Word/Data/Library/Caches/1033/TM10002091/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718098249F9142BEA6726C9335027D"/>
        <w:category>
          <w:name w:val="General"/>
          <w:gallery w:val="placeholder"/>
        </w:category>
        <w:types>
          <w:type w:val="bbPlcHdr"/>
        </w:types>
        <w:behaviors>
          <w:behavior w:val="content"/>
        </w:behaviors>
        <w:guid w:val="{3BCEA8B6-B45D-E24C-BCE1-DCA5746239B7}"/>
      </w:docPartPr>
      <w:docPartBody>
        <w:p w:rsidR="000D41ED" w:rsidRDefault="00310E00">
          <w:pPr>
            <w:pStyle w:val="68718098249F9142BEA6726C9335027D"/>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BemboStd">
    <w:altName w:val="Times New Roman"/>
    <w:panose1 w:val="00000000000000000000"/>
    <w:charset w:val="00"/>
    <w:family w:val="roman"/>
    <w:notTrueType/>
    <w:pitch w:val="default"/>
  </w:font>
  <w:font w:name="TimesNRM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NewRomanPS">
    <w:altName w:val="Times New Roman"/>
    <w:panose1 w:val="00000000000000000000"/>
    <w:charset w:val="00"/>
    <w:family w:val="roman"/>
    <w:notTrueType/>
    <w:pitch w:val="default"/>
  </w:font>
  <w:font w:name="Humanist777B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00"/>
    <w:rsid w:val="000D41ED"/>
    <w:rsid w:val="00310E00"/>
    <w:rsid w:val="003E72BE"/>
    <w:rsid w:val="00657A35"/>
    <w:rsid w:val="006663C3"/>
    <w:rsid w:val="007F4315"/>
    <w:rsid w:val="0084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718098249F9142BEA6726C9335027D">
    <w:name w:val="68718098249F9142BEA6726C9335027D"/>
  </w:style>
  <w:style w:type="paragraph" w:customStyle="1" w:styleId="86FED747F4410C40935DB6D38A8BB38E">
    <w:name w:val="86FED747F4410C40935DB6D38A8BB38E"/>
  </w:style>
  <w:style w:type="paragraph" w:customStyle="1" w:styleId="256DC948429F13449510ECF9277C50BE">
    <w:name w:val="256DC948429F13449510ECF9277C50BE"/>
  </w:style>
  <w:style w:type="paragraph" w:customStyle="1" w:styleId="A4C022629721BE449F9E4ADE400BE701">
    <w:name w:val="A4C022629721BE449F9E4ADE400BE701"/>
  </w:style>
  <w:style w:type="character" w:styleId="Emphasis">
    <w:name w:val="Emphasis"/>
    <w:basedOn w:val="DefaultParagraphFont"/>
    <w:uiPriority w:val="20"/>
    <w:unhideWhenUsed/>
    <w:qFormat/>
    <w:rPr>
      <w:i/>
      <w:iCs/>
    </w:rPr>
  </w:style>
  <w:style w:type="paragraph" w:customStyle="1" w:styleId="3F170323BC83B84D81E1FEACE26BCA3F">
    <w:name w:val="3F170323BC83B84D81E1FEACE26BCA3F"/>
  </w:style>
  <w:style w:type="paragraph" w:customStyle="1" w:styleId="8B54D8A42E3E75478F137C5DF29CE016">
    <w:name w:val="8B54D8A42E3E75478F137C5DF29CE016"/>
  </w:style>
  <w:style w:type="paragraph" w:customStyle="1" w:styleId="218478B47E28094281D145E08AAC70FC">
    <w:name w:val="218478B47E28094281D145E08AAC70FC"/>
  </w:style>
  <w:style w:type="paragraph" w:customStyle="1" w:styleId="33606542B47D1A4EA1F88C83286530CD">
    <w:name w:val="33606542B47D1A4EA1F88C83286530CD"/>
  </w:style>
  <w:style w:type="paragraph" w:customStyle="1" w:styleId="0E3D3496D1EA374AA757D0A617CED1D5">
    <w:name w:val="0E3D3496D1EA374AA757D0A617CED1D5"/>
  </w:style>
  <w:style w:type="paragraph" w:customStyle="1" w:styleId="5A5F6F60B227B14ABA0DB5A85B73DACF">
    <w:name w:val="5A5F6F60B227B14ABA0DB5A85B73DACF"/>
  </w:style>
  <w:style w:type="paragraph" w:customStyle="1" w:styleId="CDE9B1FCFD533F4B8C4698DC02EF3A76">
    <w:name w:val="CDE9B1FCFD533F4B8C4698DC02EF3A76"/>
  </w:style>
  <w:style w:type="paragraph" w:customStyle="1" w:styleId="2B4BD9C6ECDCE24B9CA9738C8C93BC59">
    <w:name w:val="2B4BD9C6ECDCE24B9CA9738C8C93BC59"/>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26854ED03524EC468E1DF03BFF1740DD">
    <w:name w:val="26854ED03524EC468E1DF03BFF1740DD"/>
  </w:style>
  <w:style w:type="paragraph" w:customStyle="1" w:styleId="650A63F3A51BC74CB45274B47483DB06">
    <w:name w:val="650A63F3A51BC74CB45274B47483DB06"/>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E674F6C674B74741987A62058BE6E631">
    <w:name w:val="E674F6C674B74741987A62058BE6E631"/>
  </w:style>
  <w:style w:type="paragraph" w:customStyle="1" w:styleId="A18F48104149B84DB3D45081FAE14B55">
    <w:name w:val="A18F48104149B84DB3D45081FAE14B55"/>
  </w:style>
  <w:style w:type="paragraph" w:customStyle="1" w:styleId="150A624FEEC3D84E9D6B22B5959346E9">
    <w:name w:val="150A624FEEC3D84E9D6B22B5959346E9"/>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ACC7ED4CA911ED45A2747A296A97780E">
    <w:name w:val="ACC7ED4CA911ED45A2747A296A97780E"/>
  </w:style>
  <w:style w:type="paragraph" w:customStyle="1" w:styleId="34E5A31DA061F940B786440DEE79584F">
    <w:name w:val="34E5A31DA061F940B786440DEE79584F"/>
  </w:style>
  <w:style w:type="paragraph" w:customStyle="1" w:styleId="0994D048B7CB3D4C8E93DDFC9C64DBBC">
    <w:name w:val="0994D048B7CB3D4C8E93DDFC9C64DBBC"/>
  </w:style>
  <w:style w:type="paragraph" w:styleId="Bibliography">
    <w:name w:val="Bibliography"/>
    <w:basedOn w:val="Normal"/>
    <w:next w:val="Normal"/>
    <w:uiPriority w:val="37"/>
    <w:semiHidden/>
    <w:unhideWhenUsed/>
  </w:style>
  <w:style w:type="paragraph" w:customStyle="1" w:styleId="4713B0C8FC4FAA42B253CB0C1EF25E86">
    <w:name w:val="4713B0C8FC4FAA42B253CB0C1EF25E86"/>
  </w:style>
  <w:style w:type="paragraph" w:customStyle="1" w:styleId="2884C8C9BA4F254DB4BEAFD3305DF90B">
    <w:name w:val="2884C8C9BA4F254DB4BEAFD3305DF90B"/>
  </w:style>
  <w:style w:type="paragraph" w:customStyle="1" w:styleId="FD680186FB1ECA46BB1FEDDBFEBD7396">
    <w:name w:val="FD680186FB1ECA46BB1FEDDBFEBD7396"/>
  </w:style>
  <w:style w:type="paragraph" w:customStyle="1" w:styleId="DF73A98899AF4140986B28BD8C600BD7">
    <w:name w:val="DF73A98899AF4140986B28BD8C600BD7"/>
  </w:style>
  <w:style w:type="paragraph" w:customStyle="1" w:styleId="6396A71B7C102A4A8BD2610CF92BD472">
    <w:name w:val="6396A71B7C102A4A8BD2610CF92BD472"/>
  </w:style>
  <w:style w:type="character" w:styleId="Strong">
    <w:name w:val="Strong"/>
    <w:basedOn w:val="DefaultParagraphFont"/>
    <w:uiPriority w:val="22"/>
    <w:unhideWhenUsed/>
    <w:qFormat/>
    <w:rPr>
      <w:b w:val="0"/>
      <w:bCs w:val="0"/>
      <w:caps/>
      <w:smallCaps w:val="0"/>
    </w:rPr>
  </w:style>
  <w:style w:type="paragraph" w:customStyle="1" w:styleId="A8AD31B98DA7944B8F022FF820592A6A">
    <w:name w:val="A8AD31B98DA7944B8F022FF820592A6A"/>
  </w:style>
  <w:style w:type="paragraph" w:customStyle="1" w:styleId="A8CDBC812F4414439CE520917D110C46">
    <w:name w:val="A8CDBC812F4414439CE520917D110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Integrating Acupuncture and ayahuasca shamanism for depression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2F6DD4-1BDE-5A41-8E38-3AACD12B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Paper.dotx</Template>
  <TotalTime>756</TotalTime>
  <Pages>29</Pages>
  <Words>7347</Words>
  <Characters>41884</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Integrating Acupuncture and Ayahuasca Shamanism for the Treatment of Depression </vt:lpstr>
    </vt:vector>
  </TitlesOfParts>
  <Company/>
  <LinksUpToDate>false</LinksUpToDate>
  <CharactersWithSpaces>49133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Acupuncture and Ayahuasca Shamanism for the Treatment of Depression </dc:title>
  <dc:subject/>
  <dc:creator>6192180537</dc:creator>
  <cp:keywords/>
  <dc:description/>
  <cp:lastModifiedBy>6192180537</cp:lastModifiedBy>
  <cp:revision>53</cp:revision>
  <dcterms:created xsi:type="dcterms:W3CDTF">2016-03-18T17:00:00Z</dcterms:created>
  <dcterms:modified xsi:type="dcterms:W3CDTF">2016-05-03T00:36:00Z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